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2B1310" w14:textId="77777777" w:rsidR="00CF785F" w:rsidRDefault="00CF785F" w:rsidP="00CF785F">
      <w:pPr>
        <w:spacing w:line="480" w:lineRule="auto"/>
        <w:rPr>
          <w:rFonts w:ascii="Calibri Light" w:hAnsi="Calibri Light"/>
          <w:b/>
        </w:rPr>
      </w:pPr>
      <w:r w:rsidRPr="00776893">
        <w:rPr>
          <w:rFonts w:ascii="Calibri Light" w:hAnsi="Calibri Light"/>
          <w:b/>
        </w:rPr>
        <w:t>SUPPLEMENTARY DATA:</w:t>
      </w:r>
    </w:p>
    <w:p w14:paraId="44870E13" w14:textId="77777777" w:rsidR="00CF785F" w:rsidRPr="00776893" w:rsidRDefault="00CF785F" w:rsidP="00CF785F">
      <w:pPr>
        <w:spacing w:line="480" w:lineRule="auto"/>
        <w:rPr>
          <w:rFonts w:ascii="Calibri Light" w:hAnsi="Calibri Light"/>
          <w:b/>
        </w:rPr>
      </w:pPr>
    </w:p>
    <w:p w14:paraId="0C33D0C3" w14:textId="77777777" w:rsidR="00CF785F" w:rsidRDefault="00CF785F" w:rsidP="00CF785F">
      <w:pPr>
        <w:spacing w:line="480" w:lineRule="auto"/>
        <w:rPr>
          <w:rFonts w:ascii="Calibri Light" w:hAnsi="Calibri Light"/>
        </w:rPr>
      </w:pPr>
      <w:r>
        <w:rPr>
          <w:rFonts w:ascii="Calibri Light" w:hAnsi="Calibri Light"/>
        </w:rPr>
        <w:t>Power Calculation:</w:t>
      </w:r>
    </w:p>
    <w:p w14:paraId="3ADC84DC" w14:textId="77777777" w:rsidR="00CF785F" w:rsidRDefault="00CF785F" w:rsidP="00CF785F">
      <w:pPr>
        <w:spacing w:line="480" w:lineRule="auto"/>
        <w:rPr>
          <w:rFonts w:ascii="Calibri Light" w:hAnsi="Calibri Light"/>
        </w:rPr>
      </w:pPr>
    </w:p>
    <w:p w14:paraId="38E1B25B" w14:textId="77777777" w:rsidR="00CF785F" w:rsidRDefault="00CF785F" w:rsidP="00CF785F">
      <w:pPr>
        <w:spacing w:line="480" w:lineRule="auto"/>
        <w:rPr>
          <w:rFonts w:ascii="Calibri Light" w:hAnsi="Calibri Light"/>
        </w:rPr>
      </w:pPr>
      <w:r w:rsidRPr="00517E9E">
        <w:rPr>
          <w:rFonts w:ascii="Calibri Light" w:hAnsi="Calibri Light"/>
        </w:rPr>
        <w:t>Sample size calculations were based on existing literature</w:t>
      </w:r>
      <w:r>
        <w:rPr>
          <w:rFonts w:ascii="Calibri Light" w:hAnsi="Calibri Light"/>
        </w:rPr>
        <w:t xml:space="preserve"> at 80% power and 5% significance using a two-sided t-test</w:t>
      </w:r>
      <w:r w:rsidRPr="00517E9E">
        <w:rPr>
          <w:rFonts w:ascii="Calibri Light" w:hAnsi="Calibri Light"/>
        </w:rPr>
        <w:t>. Carsen et al</w:t>
      </w:r>
      <w:r>
        <w:rPr>
          <w:rFonts w:ascii="Calibri Light" w:hAnsi="Calibri Light"/>
        </w:rPr>
        <w:t>.</w:t>
      </w:r>
      <w:r w:rsidRPr="00517E9E">
        <w:rPr>
          <w:rFonts w:ascii="Calibri Light" w:hAnsi="Calibri Light"/>
        </w:rPr>
        <w:t xml:space="preserve"> reported a mean change in alpha angle of 4.85 degrees (SD 7.05) between individuals with an open and closed physis.</w:t>
      </w:r>
      <w:r w:rsidRPr="00517E9E">
        <w:rPr>
          <w:rFonts w:ascii="Calibri Light" w:hAnsi="Calibri Light"/>
        </w:rPr>
        <w:fldChar w:fldCharType="begin"/>
      </w:r>
      <w:r w:rsidRPr="00517E9E">
        <w:rPr>
          <w:rFonts w:ascii="Calibri Light" w:hAnsi="Calibri Light"/>
        </w:rPr>
        <w:instrText xml:space="preserve"> ADDIN EN.CITE &lt;EndNote&gt;&lt;Cite&gt;&lt;Author&gt;Carsen&lt;/Author&gt;&lt;Year&gt;2013&lt;/Year&gt;&lt;RecNum&gt;383&lt;/RecNum&gt;&lt;DisplayText&gt;&lt;style face="superscript"&gt;3&lt;/style&gt;&lt;/DisplayText&gt;&lt;record&gt;&lt;rec-number&gt;383&lt;/rec-number&gt;&lt;foreign-keys&gt;&lt;key app="EN" db-id="0darxptvjef5rse0r2n59dwgsp0x2rsdpv99" timestamp="1408350398"&gt;383&lt;/key&gt;&lt;/foreign-keys&gt;&lt;ref-type name="Journal Article"&gt;17&lt;/ref-type&gt;&lt;contributors&gt;&lt;authors&gt;&lt;author&gt;Carsen, S.&lt;/author&gt;&lt;author&gt;Moroz, P. J.&lt;/author&gt;&lt;author&gt;Rakhra, K.&lt;/author&gt;&lt;author&gt;Ward, L. M.&lt;/author&gt;&lt;author&gt;Dunlap, H.&lt;/author&gt;&lt;author&gt;Hay, J. A.&lt;/author&gt;&lt;author&gt;Willis, R. B.&lt;/author&gt;&lt;author&gt;Beaule, P. E.&lt;/author&gt;&lt;/authors&gt;&lt;/contributors&gt;&lt;auth-address&gt;Division of Orthopedic Surgery, University of Ottawa, Ottawa, Ontario, Canada.&lt;/auth-address&gt;&lt;titles&gt;&lt;title&gt;The Otto Aufranc Award. On the Etiology of the Cam Deformity: A Cross-sectional Pediatric MRI Study&lt;/title&gt;&lt;secondary-title&gt;Clin Orthop Relat Res&lt;/secondary-title&gt;&lt;alt-title&gt;Clinical orthopaedics and related research&lt;/alt-title&gt;&lt;/titles&gt;&lt;periodical&gt;&lt;full-title&gt;Clin Orthop Relat Res&lt;/full-title&gt;&lt;abbr-1&gt;Clinical orthopaedics and related research&lt;/abbr-1&gt;&lt;/periodical&gt;&lt;alt-periodical&gt;&lt;full-title&gt;Clin Orthop Relat Res&lt;/full-title&gt;&lt;abbr-1&gt;Clinical orthopaedics and related research&lt;/abbr-1&gt;&lt;/alt-periodical&gt;&lt;dates&gt;&lt;year&gt;2013&lt;/year&gt;&lt;pub-dates&gt;&lt;date&gt;Apr 19&lt;/date&gt;&lt;/pub-dates&gt;&lt;/dates&gt;&lt;isbn&gt;1528-1132 (Electronic)&amp;#xD;0009-921X (Linking)&lt;/isbn&gt;&lt;accession-num&gt;23604603&lt;/accession-num&gt;&lt;urls&gt;&lt;related-urls&gt;&lt;url&gt;http://www.ncbi.nlm.nih.gov/pubmed/23604603&lt;/url&gt;&lt;/related-urls&gt;&lt;/urls&gt;&lt;electronic-resource-num&gt;10.1007/s11999-013-2990-y&lt;/electronic-resource-num&gt;&lt;/record&gt;&lt;/Cite&gt;&lt;/EndNote&gt;</w:instrText>
      </w:r>
      <w:r w:rsidRPr="00517E9E">
        <w:rPr>
          <w:rFonts w:ascii="Calibri Light" w:hAnsi="Calibri Light"/>
        </w:rPr>
        <w:fldChar w:fldCharType="separate"/>
      </w:r>
      <w:r w:rsidRPr="00517E9E">
        <w:rPr>
          <w:rFonts w:ascii="Calibri Light" w:hAnsi="Calibri Light"/>
          <w:noProof/>
          <w:vertAlign w:val="superscript"/>
        </w:rPr>
        <w:t>3</w:t>
      </w:r>
      <w:r w:rsidRPr="00517E9E">
        <w:rPr>
          <w:rFonts w:ascii="Calibri Light" w:hAnsi="Calibri Light"/>
        </w:rPr>
        <w:fldChar w:fldCharType="end"/>
      </w:r>
      <w:r w:rsidRPr="00517E9E">
        <w:rPr>
          <w:rFonts w:ascii="Calibri Light" w:hAnsi="Calibri Light"/>
        </w:rPr>
        <w:t xml:space="preserve"> </w:t>
      </w:r>
      <w:r>
        <w:rPr>
          <w:rFonts w:ascii="Calibri Light" w:hAnsi="Calibri Light"/>
        </w:rPr>
        <w:t xml:space="preserve">We calculated that a minimum of 35 individuals were required either side of </w:t>
      </w:r>
      <w:proofErr w:type="spellStart"/>
      <w:r>
        <w:rPr>
          <w:rFonts w:ascii="Calibri Light" w:hAnsi="Calibri Light"/>
        </w:rPr>
        <w:t>physeal</w:t>
      </w:r>
      <w:proofErr w:type="spellEnd"/>
      <w:r>
        <w:rPr>
          <w:rFonts w:ascii="Calibri Light" w:hAnsi="Calibri Light"/>
        </w:rPr>
        <w:t xml:space="preserve"> closure </w:t>
      </w:r>
      <w:r w:rsidRPr="00517E9E">
        <w:rPr>
          <w:rFonts w:ascii="Calibri Light" w:hAnsi="Calibri Light"/>
        </w:rPr>
        <w:t xml:space="preserve">to study morphological changes during adolescence. </w:t>
      </w:r>
      <w:proofErr w:type="spellStart"/>
      <w:r w:rsidRPr="00517E9E">
        <w:rPr>
          <w:rFonts w:ascii="Calibri Light" w:hAnsi="Calibri Light"/>
        </w:rPr>
        <w:t>Siebenrock</w:t>
      </w:r>
      <w:proofErr w:type="spellEnd"/>
      <w:r w:rsidRPr="00517E9E">
        <w:rPr>
          <w:rFonts w:ascii="Calibri Light" w:hAnsi="Calibri Light"/>
        </w:rPr>
        <w:t xml:space="preserve"> et al</w:t>
      </w:r>
      <w:r>
        <w:rPr>
          <w:rFonts w:ascii="Calibri Light" w:hAnsi="Calibri Light"/>
        </w:rPr>
        <w:t>.</w:t>
      </w:r>
      <w:r w:rsidRPr="00517E9E">
        <w:rPr>
          <w:rFonts w:ascii="Calibri Light" w:hAnsi="Calibri Light"/>
        </w:rPr>
        <w:t xml:space="preserve"> reported a mean difference in alpha angle between athletes and controls of 6.2 degrees (SD 7.4) in individuals with an open </w:t>
      </w:r>
      <w:proofErr w:type="spellStart"/>
      <w:r w:rsidRPr="00517E9E">
        <w:rPr>
          <w:rFonts w:ascii="Calibri Light" w:hAnsi="Calibri Light"/>
        </w:rPr>
        <w:t>physis</w:t>
      </w:r>
      <w:proofErr w:type="spellEnd"/>
      <w:r w:rsidRPr="00517E9E">
        <w:rPr>
          <w:rFonts w:ascii="Calibri Light" w:hAnsi="Calibri Light"/>
        </w:rPr>
        <w:t xml:space="preserve"> and 16.9 degrees (SD 7.6) with a closed physis</w:t>
      </w:r>
      <w:r>
        <w:rPr>
          <w:rFonts w:ascii="Calibri Light" w:hAnsi="Calibri Light"/>
        </w:rPr>
        <w:t>.</w:t>
      </w:r>
      <w:r w:rsidRPr="00517E9E">
        <w:rPr>
          <w:rFonts w:ascii="Calibri Light" w:hAnsi="Calibri Light"/>
        </w:rPr>
        <w:fldChar w:fldCharType="begin">
          <w:fldData xml:space="preserve">PEVuZE5vdGU+PENpdGU+PEF1dGhvcj5TaWViZW5yb2NrPC9BdXRob3I+PFllYXI+MjAxMTwvWWVh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==
</w:fldData>
        </w:fldChar>
      </w:r>
      <w:r w:rsidRPr="00517E9E">
        <w:rPr>
          <w:rFonts w:ascii="Calibri Light" w:hAnsi="Calibri Light"/>
        </w:rPr>
        <w:instrText xml:space="preserve"> ADDIN EN.CITE </w:instrText>
      </w:r>
      <w:r w:rsidRPr="00517E9E">
        <w:rPr>
          <w:rFonts w:ascii="Calibri Light" w:hAnsi="Calibri Light"/>
        </w:rPr>
        <w:fldChar w:fldCharType="begin">
          <w:fldData xml:space="preserve">PEVuZE5vdGU+PENpdGU+PEF1dGhvcj5TaWViZW5yb2NrPC9BdXRob3I+PFllYXI+MjAxMTwvWWVh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==
</w:fldData>
        </w:fldChar>
      </w:r>
      <w:r w:rsidRPr="00517E9E">
        <w:rPr>
          <w:rFonts w:ascii="Calibri Light" w:hAnsi="Calibri Light"/>
        </w:rPr>
        <w:instrText xml:space="preserve"> ADDIN EN.CITE.DATA </w:instrText>
      </w:r>
      <w:r w:rsidRPr="00517E9E">
        <w:rPr>
          <w:rFonts w:ascii="Calibri Light" w:hAnsi="Calibri Light"/>
        </w:rPr>
      </w:r>
      <w:r w:rsidRPr="00517E9E">
        <w:rPr>
          <w:rFonts w:ascii="Calibri Light" w:hAnsi="Calibri Light"/>
        </w:rPr>
        <w:fldChar w:fldCharType="end"/>
      </w:r>
      <w:r w:rsidRPr="00517E9E">
        <w:rPr>
          <w:rFonts w:ascii="Calibri Light" w:hAnsi="Calibri Light"/>
        </w:rPr>
      </w:r>
      <w:r w:rsidRPr="00517E9E">
        <w:rPr>
          <w:rFonts w:ascii="Calibri Light" w:hAnsi="Calibri Light"/>
        </w:rPr>
        <w:fldChar w:fldCharType="separate"/>
      </w:r>
      <w:r w:rsidRPr="00517E9E">
        <w:rPr>
          <w:rFonts w:ascii="Calibri Light" w:hAnsi="Calibri Light"/>
          <w:noProof/>
          <w:vertAlign w:val="superscript"/>
        </w:rPr>
        <w:t>4</w:t>
      </w:r>
      <w:r w:rsidRPr="00517E9E">
        <w:rPr>
          <w:rFonts w:ascii="Calibri Light" w:hAnsi="Calibri Light"/>
        </w:rPr>
        <w:fldChar w:fldCharType="end"/>
      </w:r>
      <w:r w:rsidRPr="00517E9E">
        <w:rPr>
          <w:rFonts w:ascii="Calibri Light" w:hAnsi="Calibri Light"/>
        </w:rPr>
        <w:t xml:space="preserve"> </w:t>
      </w:r>
      <w:r>
        <w:rPr>
          <w:rFonts w:ascii="Calibri Light" w:hAnsi="Calibri Light"/>
        </w:rPr>
        <w:t xml:space="preserve">We calculated that </w:t>
      </w:r>
      <w:r w:rsidRPr="00517E9E">
        <w:rPr>
          <w:rFonts w:ascii="Calibri Light" w:hAnsi="Calibri Light"/>
        </w:rPr>
        <w:t>a minimum of 24 individuals pre-</w:t>
      </w:r>
      <w:proofErr w:type="spellStart"/>
      <w:r w:rsidRPr="00517E9E">
        <w:rPr>
          <w:rFonts w:ascii="Calibri Light" w:hAnsi="Calibri Light"/>
        </w:rPr>
        <w:t>physeal</w:t>
      </w:r>
      <w:proofErr w:type="spellEnd"/>
      <w:r w:rsidRPr="00517E9E">
        <w:rPr>
          <w:rFonts w:ascii="Calibri Light" w:hAnsi="Calibri Light"/>
        </w:rPr>
        <w:t xml:space="preserve"> closure and 5 individuals post-</w:t>
      </w:r>
      <w:proofErr w:type="spellStart"/>
      <w:r w:rsidRPr="00517E9E">
        <w:rPr>
          <w:rFonts w:ascii="Calibri Light" w:hAnsi="Calibri Light"/>
        </w:rPr>
        <w:t>physeal</w:t>
      </w:r>
      <w:proofErr w:type="spellEnd"/>
      <w:r w:rsidRPr="00517E9E">
        <w:rPr>
          <w:rFonts w:ascii="Calibri Light" w:hAnsi="Calibri Light"/>
        </w:rPr>
        <w:t xml:space="preserve"> closure were required in the male control group for comparison</w:t>
      </w:r>
      <w:r>
        <w:rPr>
          <w:rFonts w:ascii="Calibri Light" w:hAnsi="Calibri Light"/>
        </w:rPr>
        <w:t>s</w:t>
      </w:r>
      <w:r w:rsidRPr="00517E9E">
        <w:rPr>
          <w:rFonts w:ascii="Calibri Light" w:hAnsi="Calibri Light"/>
        </w:rPr>
        <w:t xml:space="preserve"> </w:t>
      </w:r>
      <w:r>
        <w:rPr>
          <w:rFonts w:ascii="Calibri Light" w:hAnsi="Calibri Light"/>
        </w:rPr>
        <w:t>with male athletes. A 1:1 recruitment strategy was adopted for male and female controls.</w:t>
      </w:r>
    </w:p>
    <w:p w14:paraId="45841D02" w14:textId="77777777" w:rsidR="00CF785F" w:rsidRDefault="00CF785F" w:rsidP="00CF785F">
      <w:pPr>
        <w:spacing w:line="480" w:lineRule="auto"/>
        <w:rPr>
          <w:rFonts w:ascii="Calibri Light" w:hAnsi="Calibri Light"/>
        </w:rPr>
      </w:pPr>
    </w:p>
    <w:p w14:paraId="7859A84B" w14:textId="77777777" w:rsidR="00CF785F" w:rsidRDefault="00CF785F" w:rsidP="00CF785F">
      <w:pPr>
        <w:spacing w:line="480" w:lineRule="auto"/>
        <w:rPr>
          <w:rFonts w:ascii="Calibri Light" w:hAnsi="Calibri Light"/>
        </w:rPr>
      </w:pPr>
    </w:p>
    <w:p w14:paraId="229A4BE5" w14:textId="77777777" w:rsidR="00CF785F" w:rsidRDefault="00CF785F" w:rsidP="00CF785F">
      <w:pPr>
        <w:spacing w:line="480" w:lineRule="auto"/>
        <w:rPr>
          <w:rFonts w:ascii="Calibri Light" w:hAnsi="Calibri Light"/>
        </w:rPr>
      </w:pPr>
      <w:r>
        <w:rPr>
          <w:rFonts w:ascii="Calibri Light" w:hAnsi="Calibri Light"/>
        </w:rPr>
        <w:t>MRI Protocols:</w:t>
      </w:r>
    </w:p>
    <w:p w14:paraId="145E5368" w14:textId="77777777" w:rsidR="00CF785F" w:rsidRPr="00055542" w:rsidRDefault="00CF785F" w:rsidP="00CF785F">
      <w:pPr>
        <w:pStyle w:val="ListParagraph"/>
        <w:numPr>
          <w:ilvl w:val="0"/>
          <w:numId w:val="1"/>
        </w:numPr>
        <w:spacing w:line="480" w:lineRule="auto"/>
        <w:rPr>
          <w:rFonts w:ascii="Calibri Light" w:hAnsi="Calibri Light" w:cs="Book Antiqua"/>
          <w:color w:val="000000"/>
        </w:rPr>
      </w:pPr>
      <w:r w:rsidRPr="00055542">
        <w:rPr>
          <w:rFonts w:ascii="Calibri Light" w:hAnsi="Calibri Light" w:cs="Book Antiqua"/>
          <w:color w:val="000000"/>
        </w:rPr>
        <w:t>3D Water Selective Fluid (</w:t>
      </w:r>
      <w:proofErr w:type="spellStart"/>
      <w:r w:rsidRPr="00055542">
        <w:rPr>
          <w:rFonts w:ascii="Calibri Light" w:hAnsi="Calibri Light" w:cs="Book Antiqua"/>
          <w:color w:val="000000"/>
        </w:rPr>
        <w:t>WATSf</w:t>
      </w:r>
      <w:proofErr w:type="spellEnd"/>
      <w:r w:rsidRPr="00055542">
        <w:rPr>
          <w:rFonts w:ascii="Calibri Light" w:hAnsi="Calibri Light" w:cs="Book Antiqua"/>
          <w:color w:val="000000"/>
        </w:rPr>
        <w:t xml:space="preserve">): Repetition time (TR) 13.65ms, echo time (TE) 6.9ms, flip angle 30 degrees, bandwidth 145Hz/pixel, interpolated </w:t>
      </w:r>
      <w:r>
        <w:rPr>
          <w:rFonts w:ascii="Calibri Light" w:hAnsi="Calibri Light" w:cs="Book Antiqua"/>
          <w:color w:val="000000"/>
        </w:rPr>
        <w:t xml:space="preserve">voxel size 0.29mm x 0.29mm x 0.4mm, </w:t>
      </w:r>
      <w:r w:rsidRPr="00055542">
        <w:rPr>
          <w:rFonts w:ascii="Calibri Light" w:hAnsi="Calibri Light" w:cs="Book Antiqua"/>
          <w:color w:val="000000"/>
        </w:rPr>
        <w:t>averages 2, acquired in true sagittal orientation.</w:t>
      </w:r>
    </w:p>
    <w:p w14:paraId="01B26DA3" w14:textId="77777777" w:rsidR="00CF785F" w:rsidRDefault="00CF785F" w:rsidP="00CF785F">
      <w:pPr>
        <w:pStyle w:val="ListParagraph"/>
        <w:numPr>
          <w:ilvl w:val="0"/>
          <w:numId w:val="1"/>
        </w:numPr>
        <w:spacing w:line="480" w:lineRule="auto"/>
        <w:rPr>
          <w:rFonts w:ascii="Calibri Light" w:hAnsi="Calibri Light" w:cs="Book Antiqua"/>
          <w:color w:val="000000"/>
        </w:rPr>
      </w:pPr>
      <w:r w:rsidRPr="00055542">
        <w:rPr>
          <w:rFonts w:ascii="Calibri Light" w:hAnsi="Calibri Light" w:cs="Book Antiqua"/>
          <w:color w:val="000000"/>
        </w:rPr>
        <w:t xml:space="preserve">3D Proton Density Fat Saturation (PDFS):  Repetition time (TR) 1300ms, echo time (TE) 40ms, flip angle 90 degrees, bandwidth 243Hz/pixel, </w:t>
      </w:r>
      <w:r>
        <w:rPr>
          <w:rFonts w:ascii="Calibri Light" w:hAnsi="Calibri Light" w:cs="Book Antiqua"/>
          <w:color w:val="000000"/>
        </w:rPr>
        <w:t xml:space="preserve">interpolated voxel size 0.625mm x 0.625mm x 0.65mm, </w:t>
      </w:r>
      <w:r w:rsidRPr="00055542">
        <w:rPr>
          <w:rFonts w:ascii="Calibri Light" w:hAnsi="Calibri Light" w:cs="Book Antiqua"/>
          <w:color w:val="000000"/>
        </w:rPr>
        <w:t>averages 2, acquired in true sagittal orientation.</w:t>
      </w:r>
    </w:p>
    <w:p w14:paraId="3524CA2D" w14:textId="77777777" w:rsidR="00CF785F" w:rsidRDefault="00CF785F" w:rsidP="00CF785F">
      <w:pPr>
        <w:spacing w:line="480" w:lineRule="auto"/>
        <w:rPr>
          <w:rFonts w:ascii="Calibri Light" w:hAnsi="Calibri Light"/>
        </w:rPr>
      </w:pPr>
    </w:p>
    <w:p w14:paraId="5F6CF086" w14:textId="77777777" w:rsidR="00CF785F" w:rsidRDefault="00CF785F" w:rsidP="00CF785F">
      <w:pPr>
        <w:spacing w:line="480" w:lineRule="auto"/>
        <w:rPr>
          <w:rFonts w:ascii="Calibri Light" w:hAnsi="Calibri Light"/>
        </w:rPr>
      </w:pPr>
      <w:r>
        <w:rPr>
          <w:rFonts w:ascii="Calibri Light" w:hAnsi="Calibri Light"/>
        </w:rPr>
        <w:lastRenderedPageBreak/>
        <w:t>Reproducibility Data:</w:t>
      </w:r>
    </w:p>
    <w:p w14:paraId="71541CCB" w14:textId="77777777" w:rsidR="00CF785F" w:rsidRDefault="00CF785F" w:rsidP="00CF785F">
      <w:pPr>
        <w:spacing w:line="480" w:lineRule="auto"/>
        <w:rPr>
          <w:rFonts w:ascii="Calibri Light" w:hAnsi="Calibri Light"/>
        </w:rPr>
      </w:pPr>
    </w:p>
    <w:p w14:paraId="42E188F7" w14:textId="77777777" w:rsidR="00CF785F" w:rsidRDefault="00CF785F" w:rsidP="00CF785F">
      <w:pPr>
        <w:spacing w:line="480" w:lineRule="auto"/>
      </w:pPr>
      <w:r>
        <w:t xml:space="preserve">The intra-observer ICC for alpha angle measured on MRI radial planes (five planes in 20 hips: ten with open </w:t>
      </w:r>
      <w:proofErr w:type="spellStart"/>
      <w:r>
        <w:t>physis</w:t>
      </w:r>
      <w:proofErr w:type="spellEnd"/>
      <w:r>
        <w:t xml:space="preserve"> and ten with closed </w:t>
      </w:r>
      <w:proofErr w:type="spellStart"/>
      <w:r>
        <w:t>physis</w:t>
      </w:r>
      <w:proofErr w:type="spellEnd"/>
      <w:r>
        <w:t>) was 0.962 (95% CI 0.931 – 0.977) and the inter-observer ICC 0.956 (95% CI 0.935 – 0.970).</w:t>
      </w:r>
    </w:p>
    <w:p w14:paraId="615030E3" w14:textId="77777777" w:rsidR="00CF785F" w:rsidRDefault="00CF785F" w:rsidP="00CF785F">
      <w:pPr>
        <w:spacing w:line="480" w:lineRule="auto"/>
      </w:pPr>
    </w:p>
    <w:p w14:paraId="42872C36" w14:textId="77777777" w:rsidR="00BE2C88" w:rsidRDefault="00CF785F" w:rsidP="00CF785F">
      <w:pPr>
        <w:spacing w:line="480" w:lineRule="auto"/>
        <w:rPr>
          <w:rFonts w:ascii="Calibri Light" w:hAnsi="Calibri Light"/>
        </w:rPr>
      </w:pPr>
      <w:r>
        <w:t xml:space="preserve">The intra-observer ICC for epiphyseal extension measured on MRI radial planes (five planes in 20 hips: ten with open </w:t>
      </w:r>
      <w:proofErr w:type="spellStart"/>
      <w:r>
        <w:t>physis</w:t>
      </w:r>
      <w:proofErr w:type="spellEnd"/>
      <w:r>
        <w:t xml:space="preserve"> and ten with closed </w:t>
      </w:r>
      <w:proofErr w:type="spellStart"/>
      <w:r>
        <w:t>physis</w:t>
      </w:r>
      <w:proofErr w:type="spellEnd"/>
      <w:r>
        <w:t xml:space="preserve">) was 0.976 (95% CI 0.964 – 0.984) and the inter-observer ICC 0.970 (95% CI 0.947 – 0.982). </w:t>
      </w:r>
    </w:p>
    <w:p w14:paraId="67460862" w14:textId="77777777" w:rsidR="00BE2C88" w:rsidRDefault="00BE2C88" w:rsidP="00CF785F">
      <w:pPr>
        <w:spacing w:line="480" w:lineRule="auto"/>
        <w:rPr>
          <w:rFonts w:ascii="Calibri Light" w:hAnsi="Calibri Light"/>
        </w:rPr>
      </w:pPr>
    </w:p>
    <w:p w14:paraId="5F3BCCAF" w14:textId="56B7E12B" w:rsidR="00CF785F" w:rsidRPr="00BE2C88" w:rsidRDefault="00CF785F" w:rsidP="00CF785F">
      <w:pPr>
        <w:spacing w:line="480" w:lineRule="auto"/>
        <w:rPr>
          <w:rFonts w:ascii="Calibri Light" w:hAnsi="Calibri Light"/>
        </w:rPr>
      </w:pPr>
      <w:bookmarkStart w:id="0" w:name="_GoBack"/>
      <w:bookmarkEnd w:id="0"/>
      <w:r w:rsidRPr="00776893">
        <w:rPr>
          <w:rFonts w:ascii="Calibri Light" w:hAnsi="Calibri Light"/>
          <w:b/>
        </w:rPr>
        <w:t>SUPPLEMENTARY FIGURE LEGENDS:</w:t>
      </w:r>
    </w:p>
    <w:p w14:paraId="162C3226" w14:textId="77777777" w:rsidR="00BE2C88" w:rsidRPr="00776893" w:rsidRDefault="00BE2C88" w:rsidP="00CF785F">
      <w:pPr>
        <w:spacing w:line="480" w:lineRule="auto"/>
        <w:rPr>
          <w:rFonts w:ascii="Calibri Light" w:hAnsi="Calibri Light"/>
          <w:b/>
        </w:rPr>
      </w:pPr>
    </w:p>
    <w:p w14:paraId="6F898BBF" w14:textId="77777777" w:rsidR="00BE2C88" w:rsidRDefault="00BE2C88" w:rsidP="00BE2C88">
      <w:pPr>
        <w:spacing w:line="480" w:lineRule="auto"/>
        <w:rPr>
          <w:rFonts w:ascii="Calibri Light" w:hAnsi="Calibri Light"/>
        </w:rPr>
      </w:pPr>
      <w:r>
        <w:rPr>
          <w:rFonts w:ascii="Calibri Light" w:hAnsi="Calibri Light"/>
        </w:rPr>
        <w:t>Supplementary Figure 1:</w:t>
      </w:r>
    </w:p>
    <w:p w14:paraId="14282F7E" w14:textId="25E67BE8" w:rsidR="00CF785F" w:rsidRDefault="00BE2C88" w:rsidP="00CF785F">
      <w:pPr>
        <w:spacing w:line="480" w:lineRule="auto"/>
        <w:rPr>
          <w:rFonts w:ascii="Calibri Light" w:hAnsi="Calibri Light"/>
        </w:rPr>
      </w:pPr>
      <w:r>
        <w:rPr>
          <w:rFonts w:ascii="Calibri Light" w:hAnsi="Calibri Light"/>
        </w:rPr>
        <w:t>Flowchart outlining recruitment of the study cohort.</w:t>
      </w:r>
    </w:p>
    <w:p w14:paraId="20E069C0" w14:textId="77777777" w:rsidR="00BE2C88" w:rsidRDefault="00BE2C88" w:rsidP="00CF785F">
      <w:pPr>
        <w:spacing w:line="480" w:lineRule="auto"/>
        <w:rPr>
          <w:rFonts w:ascii="Calibri Light" w:hAnsi="Calibri Light"/>
        </w:rPr>
      </w:pPr>
    </w:p>
    <w:p w14:paraId="64B2A70C" w14:textId="7AFD92A6" w:rsidR="00CF785F" w:rsidRDefault="00BE2C88" w:rsidP="00CF785F">
      <w:pPr>
        <w:spacing w:line="480" w:lineRule="auto"/>
        <w:rPr>
          <w:rFonts w:ascii="Calibri Light" w:hAnsi="Calibri Light"/>
        </w:rPr>
      </w:pPr>
      <w:r>
        <w:rPr>
          <w:rFonts w:ascii="Calibri Light" w:hAnsi="Calibri Light"/>
        </w:rPr>
        <w:t>Supplementary Figure 2</w:t>
      </w:r>
      <w:r w:rsidR="00CF785F">
        <w:rPr>
          <w:rFonts w:ascii="Calibri Light" w:hAnsi="Calibri Light"/>
        </w:rPr>
        <w:t>:</w:t>
      </w:r>
    </w:p>
    <w:p w14:paraId="34BF72FE" w14:textId="77777777" w:rsidR="00CF785F" w:rsidRDefault="00CF785F" w:rsidP="00CF785F">
      <w:pPr>
        <w:spacing w:line="480" w:lineRule="auto"/>
        <w:rPr>
          <w:rFonts w:ascii="Calibri Light" w:hAnsi="Calibri Light"/>
        </w:rPr>
      </w:pPr>
      <w:r>
        <w:rPr>
          <w:rFonts w:ascii="Calibri Light" w:hAnsi="Calibri Light" w:cs="Book Antiqua"/>
          <w:color w:val="000000"/>
        </w:rPr>
        <w:t>Schematic representation of radial images around the axis of the femoral neck. The coronal plane</w:t>
      </w:r>
      <w:r w:rsidRPr="00517E9E">
        <w:rPr>
          <w:rFonts w:ascii="Calibri Light" w:hAnsi="Calibri Light" w:cs="Book Antiqua"/>
          <w:color w:val="000000"/>
        </w:rPr>
        <w:t xml:space="preserve"> (12 o’clock) was positioned parallel to the axis of the proximal femur diaphysis.</w:t>
      </w:r>
      <w:r>
        <w:rPr>
          <w:rFonts w:ascii="Calibri Light" w:hAnsi="Calibri Light" w:cs="Book Antiqua"/>
          <w:color w:val="000000"/>
        </w:rPr>
        <w:t xml:space="preserve"> The 3 o’clock position was anterior for both left and right hips.</w:t>
      </w:r>
    </w:p>
    <w:p w14:paraId="2FAB48E0" w14:textId="77777777" w:rsidR="00CF785F" w:rsidRDefault="00CF785F" w:rsidP="00CF785F">
      <w:pPr>
        <w:spacing w:line="480" w:lineRule="auto"/>
        <w:rPr>
          <w:rFonts w:ascii="Calibri Light" w:hAnsi="Calibri Light"/>
        </w:rPr>
      </w:pPr>
    </w:p>
    <w:p w14:paraId="5917819B" w14:textId="4C549FC4" w:rsidR="00CF785F" w:rsidRDefault="00BE2C88" w:rsidP="00CF785F">
      <w:pPr>
        <w:spacing w:line="480" w:lineRule="auto"/>
        <w:rPr>
          <w:rFonts w:ascii="Calibri Light" w:hAnsi="Calibri Light"/>
        </w:rPr>
      </w:pPr>
      <w:r>
        <w:rPr>
          <w:rFonts w:ascii="Calibri Light" w:hAnsi="Calibri Light"/>
        </w:rPr>
        <w:t>Supplementary Figure 3</w:t>
      </w:r>
      <w:r w:rsidR="00CF785F">
        <w:rPr>
          <w:rFonts w:ascii="Calibri Light" w:hAnsi="Calibri Light"/>
        </w:rPr>
        <w:t>:</w:t>
      </w:r>
    </w:p>
    <w:p w14:paraId="75D3F50A" w14:textId="77777777" w:rsidR="00CF785F" w:rsidRDefault="00CF785F" w:rsidP="00CF785F">
      <w:pPr>
        <w:spacing w:line="480" w:lineRule="auto"/>
        <w:rPr>
          <w:rFonts w:ascii="Calibri Light" w:hAnsi="Calibri Light"/>
        </w:rPr>
      </w:pPr>
      <w:r w:rsidRPr="00517E9E">
        <w:rPr>
          <w:rFonts w:ascii="Calibri Light" w:hAnsi="Calibri Light"/>
        </w:rPr>
        <w:t xml:space="preserve">The </w:t>
      </w:r>
      <w:proofErr w:type="spellStart"/>
      <w:r w:rsidRPr="00517E9E">
        <w:rPr>
          <w:rFonts w:ascii="Calibri Light" w:hAnsi="Calibri Light"/>
        </w:rPr>
        <w:t>physis</w:t>
      </w:r>
      <w:proofErr w:type="spellEnd"/>
      <w:r w:rsidRPr="00517E9E">
        <w:rPr>
          <w:rFonts w:ascii="Calibri Light" w:hAnsi="Calibri Light"/>
        </w:rPr>
        <w:t xml:space="preserve"> of each hip was scored as either ‘open’</w:t>
      </w:r>
      <w:r>
        <w:rPr>
          <w:rFonts w:ascii="Calibri Light" w:hAnsi="Calibri Light"/>
        </w:rPr>
        <w:t xml:space="preserve"> (A)</w:t>
      </w:r>
      <w:r w:rsidRPr="00517E9E">
        <w:rPr>
          <w:rFonts w:ascii="Calibri Light" w:hAnsi="Calibri Light"/>
        </w:rPr>
        <w:t>, ‘partially closed’</w:t>
      </w:r>
      <w:r>
        <w:rPr>
          <w:rFonts w:ascii="Calibri Light" w:hAnsi="Calibri Light"/>
        </w:rPr>
        <w:t xml:space="preserve"> (B)</w:t>
      </w:r>
      <w:r w:rsidRPr="00517E9E">
        <w:rPr>
          <w:rFonts w:ascii="Calibri Light" w:hAnsi="Calibri Light"/>
        </w:rPr>
        <w:t>, or ‘closed’</w:t>
      </w:r>
      <w:r>
        <w:rPr>
          <w:rFonts w:ascii="Calibri Light" w:hAnsi="Calibri Light"/>
        </w:rPr>
        <w:t xml:space="preserve"> (C)</w:t>
      </w:r>
      <w:r w:rsidRPr="00517E9E">
        <w:rPr>
          <w:rFonts w:ascii="Calibri Light" w:hAnsi="Calibri Light"/>
        </w:rPr>
        <w:t xml:space="preserve">. A </w:t>
      </w:r>
      <w:proofErr w:type="spellStart"/>
      <w:r w:rsidRPr="00517E9E">
        <w:rPr>
          <w:rFonts w:ascii="Calibri Light" w:hAnsi="Calibri Light"/>
        </w:rPr>
        <w:t>physis</w:t>
      </w:r>
      <w:proofErr w:type="spellEnd"/>
      <w:r w:rsidRPr="00517E9E">
        <w:rPr>
          <w:rFonts w:ascii="Calibri Light" w:hAnsi="Calibri Light"/>
        </w:rPr>
        <w:t xml:space="preserve"> was denoted partially closed when there was contact between the epiphysis and </w:t>
      </w:r>
      <w:r>
        <w:rPr>
          <w:rFonts w:ascii="Calibri Light" w:hAnsi="Calibri Light"/>
        </w:rPr>
        <w:t>metaphysis but the</w:t>
      </w:r>
      <w:r w:rsidRPr="00517E9E">
        <w:rPr>
          <w:rFonts w:ascii="Calibri Light" w:hAnsi="Calibri Light"/>
        </w:rPr>
        <w:t xml:space="preserve"> </w:t>
      </w:r>
      <w:proofErr w:type="spellStart"/>
      <w:r w:rsidRPr="00517E9E">
        <w:rPr>
          <w:rFonts w:ascii="Calibri Light" w:hAnsi="Calibri Light"/>
        </w:rPr>
        <w:t>physis</w:t>
      </w:r>
      <w:proofErr w:type="spellEnd"/>
      <w:r w:rsidRPr="00517E9E">
        <w:rPr>
          <w:rFonts w:ascii="Calibri Light" w:hAnsi="Calibri Light"/>
        </w:rPr>
        <w:t xml:space="preserve"> remained vis</w:t>
      </w:r>
      <w:r>
        <w:rPr>
          <w:rFonts w:ascii="Calibri Light" w:hAnsi="Calibri Light"/>
        </w:rPr>
        <w:t xml:space="preserve">ible on a </w:t>
      </w:r>
      <w:proofErr w:type="spellStart"/>
      <w:r>
        <w:rPr>
          <w:rFonts w:ascii="Calibri Light" w:hAnsi="Calibri Light"/>
        </w:rPr>
        <w:t>WATSf</w:t>
      </w:r>
      <w:proofErr w:type="spellEnd"/>
      <w:r>
        <w:rPr>
          <w:rFonts w:ascii="Calibri Light" w:hAnsi="Calibri Light"/>
        </w:rPr>
        <w:t xml:space="preserve"> MRI sequence. </w:t>
      </w:r>
      <w:proofErr w:type="spellStart"/>
      <w:r>
        <w:rPr>
          <w:rFonts w:ascii="Calibri Light" w:hAnsi="Calibri Light"/>
        </w:rPr>
        <w:t>Physeal</w:t>
      </w:r>
      <w:proofErr w:type="spellEnd"/>
      <w:r>
        <w:rPr>
          <w:rFonts w:ascii="Calibri Light" w:hAnsi="Calibri Light"/>
        </w:rPr>
        <w:t xml:space="preserve"> closure was treated </w:t>
      </w:r>
      <w:r w:rsidRPr="00517E9E">
        <w:rPr>
          <w:rFonts w:ascii="Calibri Light" w:hAnsi="Calibri Light"/>
        </w:rPr>
        <w:t>as a binary variable</w:t>
      </w:r>
      <w:r>
        <w:rPr>
          <w:rFonts w:ascii="Calibri Light" w:hAnsi="Calibri Light"/>
        </w:rPr>
        <w:t xml:space="preserve"> and </w:t>
      </w:r>
      <w:r w:rsidRPr="00517E9E">
        <w:rPr>
          <w:rFonts w:ascii="Calibri Light" w:hAnsi="Calibri Light"/>
        </w:rPr>
        <w:t xml:space="preserve">a partially closed </w:t>
      </w:r>
      <w:proofErr w:type="spellStart"/>
      <w:r w:rsidRPr="00517E9E">
        <w:rPr>
          <w:rFonts w:ascii="Calibri Light" w:hAnsi="Calibri Light"/>
        </w:rPr>
        <w:t>physis</w:t>
      </w:r>
      <w:proofErr w:type="spellEnd"/>
      <w:r w:rsidRPr="00517E9E">
        <w:rPr>
          <w:rFonts w:ascii="Calibri Light" w:hAnsi="Calibri Light"/>
        </w:rPr>
        <w:t xml:space="preserve"> was considered closed</w:t>
      </w:r>
      <w:r>
        <w:rPr>
          <w:rFonts w:ascii="Calibri Light" w:hAnsi="Calibri Light"/>
        </w:rPr>
        <w:t xml:space="preserve"> to enhance classification reproducibility.</w:t>
      </w:r>
    </w:p>
    <w:p w14:paraId="5F6C89C0" w14:textId="77777777" w:rsidR="00CF785F" w:rsidRDefault="00CF785F" w:rsidP="00CF785F">
      <w:pPr>
        <w:spacing w:line="480" w:lineRule="auto"/>
        <w:rPr>
          <w:rFonts w:ascii="Calibri Light" w:hAnsi="Calibri Light"/>
        </w:rPr>
      </w:pPr>
    </w:p>
    <w:p w14:paraId="61ED742C" w14:textId="491BE7BC" w:rsidR="00CF785F" w:rsidRDefault="00BE2C88" w:rsidP="00CF785F">
      <w:pPr>
        <w:spacing w:line="480" w:lineRule="auto"/>
        <w:rPr>
          <w:rFonts w:ascii="Calibri Light" w:hAnsi="Calibri Light"/>
        </w:rPr>
      </w:pPr>
      <w:r>
        <w:rPr>
          <w:rFonts w:ascii="Calibri Light" w:hAnsi="Calibri Light"/>
        </w:rPr>
        <w:t>Supplementary Figure 4</w:t>
      </w:r>
      <w:r w:rsidR="00CF785F">
        <w:rPr>
          <w:rFonts w:ascii="Calibri Light" w:hAnsi="Calibri Light"/>
        </w:rPr>
        <w:t>:</w:t>
      </w:r>
    </w:p>
    <w:p w14:paraId="6D8EABA0" w14:textId="77777777" w:rsidR="00CF785F" w:rsidRDefault="00CF785F" w:rsidP="00CF785F">
      <w:pPr>
        <w:spacing w:line="480" w:lineRule="auto"/>
        <w:rPr>
          <w:rFonts w:ascii="Calibri Light" w:hAnsi="Calibri Light"/>
        </w:rPr>
      </w:pPr>
      <w:proofErr w:type="spellStart"/>
      <w:r>
        <w:rPr>
          <w:rFonts w:ascii="Calibri Light" w:hAnsi="Calibri Light"/>
        </w:rPr>
        <w:t>WATSf</w:t>
      </w:r>
      <w:proofErr w:type="spellEnd"/>
      <w:r>
        <w:rPr>
          <w:rFonts w:ascii="Calibri Light" w:hAnsi="Calibri Light"/>
        </w:rPr>
        <w:t xml:space="preserve"> MRI of 11 year old SFC player with evidence of early epiphyseal extension (arrow) at the 1 o’clock position.</w:t>
      </w:r>
    </w:p>
    <w:p w14:paraId="155B0BB1" w14:textId="77777777" w:rsidR="00CF785F" w:rsidRDefault="00CF785F" w:rsidP="00CF785F">
      <w:pPr>
        <w:spacing w:line="480" w:lineRule="auto"/>
        <w:rPr>
          <w:rFonts w:ascii="Calibri Light" w:hAnsi="Calibri Light"/>
        </w:rPr>
      </w:pPr>
    </w:p>
    <w:p w14:paraId="60DC54CC" w14:textId="68146B9C" w:rsidR="00CF785F" w:rsidRDefault="00BE2C88" w:rsidP="00CF785F">
      <w:pPr>
        <w:spacing w:line="480" w:lineRule="auto"/>
        <w:rPr>
          <w:rFonts w:ascii="Calibri Light" w:hAnsi="Calibri Light"/>
        </w:rPr>
      </w:pPr>
      <w:r>
        <w:rPr>
          <w:rFonts w:ascii="Calibri Light" w:hAnsi="Calibri Light"/>
        </w:rPr>
        <w:t>Supplementary Figure 5</w:t>
      </w:r>
      <w:r w:rsidR="00CF785F">
        <w:rPr>
          <w:rFonts w:ascii="Calibri Light" w:hAnsi="Calibri Light"/>
        </w:rPr>
        <w:t>:</w:t>
      </w:r>
    </w:p>
    <w:p w14:paraId="7FAE0B98" w14:textId="77777777" w:rsidR="00CF785F" w:rsidRDefault="00CF785F" w:rsidP="00CF785F">
      <w:pPr>
        <w:spacing w:line="480" w:lineRule="auto"/>
        <w:rPr>
          <w:rFonts w:ascii="Calibri Light" w:hAnsi="Calibri Light"/>
        </w:rPr>
      </w:pPr>
      <w:proofErr w:type="spellStart"/>
      <w:r>
        <w:rPr>
          <w:rFonts w:ascii="Calibri Light" w:hAnsi="Calibri Light"/>
        </w:rPr>
        <w:t>WATSf</w:t>
      </w:r>
      <w:proofErr w:type="spellEnd"/>
      <w:r>
        <w:rPr>
          <w:rFonts w:ascii="Calibri Light" w:hAnsi="Calibri Light"/>
        </w:rPr>
        <w:t xml:space="preserve"> MRI at 3 o’clock position in SFC players at the time of </w:t>
      </w:r>
      <w:proofErr w:type="spellStart"/>
      <w:r>
        <w:rPr>
          <w:rFonts w:ascii="Calibri Light" w:hAnsi="Calibri Light"/>
        </w:rPr>
        <w:t>physeal</w:t>
      </w:r>
      <w:proofErr w:type="spellEnd"/>
      <w:r>
        <w:rPr>
          <w:rFonts w:ascii="Calibri Light" w:hAnsi="Calibri Light"/>
        </w:rPr>
        <w:t xml:space="preserve"> closure. Preservation of the metaphyseal concavity (A) results in a spherical femoral head-neck configuration, however, retroversion of the femoral neck and loss of the metaphyseal concavity (B) gives rise to cam morphology. This retroversion was independent of epiphyseal hypertrophy and extension. Epiphyseal tilt measurements are the same for both players.</w:t>
      </w:r>
    </w:p>
    <w:p w14:paraId="52FFBF3A" w14:textId="77777777" w:rsidR="00CF785F" w:rsidRDefault="00CF785F" w:rsidP="00CF785F">
      <w:pPr>
        <w:spacing w:line="480" w:lineRule="auto"/>
        <w:rPr>
          <w:rFonts w:ascii="Calibri Light" w:hAnsi="Calibri Light"/>
        </w:rPr>
      </w:pPr>
    </w:p>
    <w:p w14:paraId="3857FB66" w14:textId="7C8CD2FA" w:rsidR="00CF785F" w:rsidRDefault="00BE2C88" w:rsidP="00CF785F">
      <w:pPr>
        <w:spacing w:line="480" w:lineRule="auto"/>
        <w:rPr>
          <w:rFonts w:ascii="Calibri Light" w:hAnsi="Calibri Light"/>
        </w:rPr>
      </w:pPr>
      <w:r>
        <w:rPr>
          <w:rFonts w:ascii="Calibri Light" w:hAnsi="Calibri Light"/>
        </w:rPr>
        <w:t>Supplementary Figure 6</w:t>
      </w:r>
      <w:r w:rsidR="00CF785F">
        <w:rPr>
          <w:rFonts w:ascii="Calibri Light" w:hAnsi="Calibri Light"/>
        </w:rPr>
        <w:t xml:space="preserve">: </w:t>
      </w:r>
    </w:p>
    <w:p w14:paraId="22543E0A" w14:textId="77777777" w:rsidR="00CF785F" w:rsidRDefault="00CF785F" w:rsidP="00CF785F">
      <w:pPr>
        <w:spacing w:line="480" w:lineRule="auto"/>
        <w:rPr>
          <w:rFonts w:ascii="Calibri Light" w:hAnsi="Calibri Light"/>
        </w:rPr>
      </w:pPr>
      <w:proofErr w:type="spellStart"/>
      <w:r>
        <w:rPr>
          <w:rFonts w:ascii="Calibri Light" w:hAnsi="Calibri Light"/>
        </w:rPr>
        <w:t>WATSf</w:t>
      </w:r>
      <w:proofErr w:type="spellEnd"/>
      <w:r>
        <w:rPr>
          <w:rFonts w:ascii="Calibri Light" w:hAnsi="Calibri Light"/>
        </w:rPr>
        <w:t xml:space="preserve"> (A) and PDFS (B) MRI of the femoral head-neck junction at the 12 o’clock position in a 13 year old academy football player. Discrete fibrous tissue that may represent the </w:t>
      </w:r>
      <w:proofErr w:type="spellStart"/>
      <w:r>
        <w:rPr>
          <w:rFonts w:ascii="Calibri Light" w:hAnsi="Calibri Light"/>
        </w:rPr>
        <w:t>perichondrial</w:t>
      </w:r>
      <w:proofErr w:type="spellEnd"/>
      <w:r>
        <w:rPr>
          <w:rFonts w:ascii="Calibri Light" w:hAnsi="Calibri Light"/>
        </w:rPr>
        <w:t xml:space="preserve"> fibrous ring of La Croix obliterates the concavity. It is not known whether this finding persists beyond adolescence.</w:t>
      </w:r>
    </w:p>
    <w:p w14:paraId="14DCD223" w14:textId="77777777" w:rsidR="00CF785F" w:rsidRDefault="00CF785F" w:rsidP="00CF785F">
      <w:pPr>
        <w:spacing w:line="480" w:lineRule="auto"/>
        <w:rPr>
          <w:rFonts w:ascii="Calibri Light" w:hAnsi="Calibri Light"/>
        </w:rPr>
      </w:pPr>
    </w:p>
    <w:p w14:paraId="76764DA5" w14:textId="6820E683" w:rsidR="00CF785F" w:rsidRDefault="00BE2C88" w:rsidP="00CF785F">
      <w:pPr>
        <w:spacing w:line="480" w:lineRule="auto"/>
        <w:rPr>
          <w:rFonts w:ascii="Calibri Light" w:hAnsi="Calibri Light"/>
        </w:rPr>
      </w:pPr>
      <w:r>
        <w:rPr>
          <w:rFonts w:ascii="Calibri Light" w:hAnsi="Calibri Light"/>
        </w:rPr>
        <w:t>Supplementary Figure 7</w:t>
      </w:r>
      <w:r w:rsidR="00CF785F">
        <w:rPr>
          <w:rFonts w:ascii="Calibri Light" w:hAnsi="Calibri Light"/>
        </w:rPr>
        <w:t>:</w:t>
      </w:r>
    </w:p>
    <w:p w14:paraId="338DB757" w14:textId="77777777" w:rsidR="00CF785F" w:rsidRDefault="00CF785F" w:rsidP="00CF785F">
      <w:pPr>
        <w:spacing w:line="480" w:lineRule="auto"/>
        <w:rPr>
          <w:rFonts w:ascii="Calibri Light" w:hAnsi="Calibri Light"/>
        </w:rPr>
      </w:pPr>
      <w:proofErr w:type="spellStart"/>
      <w:r>
        <w:rPr>
          <w:rFonts w:ascii="Calibri Light" w:hAnsi="Calibri Light"/>
        </w:rPr>
        <w:t>WATSf</w:t>
      </w:r>
      <w:proofErr w:type="spellEnd"/>
      <w:r>
        <w:rPr>
          <w:rFonts w:ascii="Calibri Light" w:hAnsi="Calibri Light"/>
        </w:rPr>
        <w:t xml:space="preserve"> MRI illustrating bone (A) and cartilage (B) alpha angle measurements at the 3 o’clock in a 9 year old male. In early adolescence age the ossified femoral head remains small relative to the metaphysis giving artificially elevated bone alpha angles.</w:t>
      </w:r>
    </w:p>
    <w:p w14:paraId="5EBF5CF2" w14:textId="77777777" w:rsidR="00CF785F" w:rsidRDefault="00CF785F" w:rsidP="00CF785F">
      <w:pPr>
        <w:spacing w:line="480" w:lineRule="auto"/>
        <w:rPr>
          <w:rFonts w:ascii="Calibri Light" w:hAnsi="Calibri Light"/>
        </w:rPr>
      </w:pPr>
    </w:p>
    <w:p w14:paraId="6E5D8FAB" w14:textId="72497F07" w:rsidR="00CF785F" w:rsidRDefault="00BE2C88" w:rsidP="00CF785F">
      <w:pPr>
        <w:spacing w:line="480" w:lineRule="auto"/>
        <w:rPr>
          <w:rFonts w:ascii="Calibri Light" w:hAnsi="Calibri Light"/>
        </w:rPr>
      </w:pPr>
      <w:r>
        <w:rPr>
          <w:rFonts w:ascii="Calibri Light" w:hAnsi="Calibri Light"/>
        </w:rPr>
        <w:t>Supplementary Figure 8</w:t>
      </w:r>
      <w:r w:rsidR="00CF785F">
        <w:rPr>
          <w:rFonts w:ascii="Calibri Light" w:hAnsi="Calibri Light"/>
        </w:rPr>
        <w:t>:</w:t>
      </w:r>
    </w:p>
    <w:p w14:paraId="165D9892" w14:textId="77777777" w:rsidR="00CF785F" w:rsidRDefault="00CF785F" w:rsidP="00CF785F">
      <w:pPr>
        <w:spacing w:line="480" w:lineRule="auto"/>
        <w:rPr>
          <w:rFonts w:ascii="Calibri Light" w:hAnsi="Calibri Light"/>
        </w:rPr>
      </w:pPr>
      <w:r>
        <w:rPr>
          <w:rFonts w:ascii="Calibri Light" w:hAnsi="Calibri Light"/>
        </w:rPr>
        <w:t>Comparison between bone (A) and cartilage (B) alpha angle versus age in all participants at the 1 o’clock position. A proposed diagnostic threshold for cam morphology is 60 degrees and is illustrated with a horizontal line.</w:t>
      </w:r>
      <w:r>
        <w:rPr>
          <w:rFonts w:ascii="Calibri Light" w:hAnsi="Calibri Light"/>
        </w:rPr>
        <w:fldChar w:fldCharType="begin">
          <w:fldData xml:space="preserve">PEVuZE5vdGU+PENpdGU+PEF1dGhvcj5BZ3JpY29sYTwvQXV0aG9yPjxZZWFyPjIwMTQ8L1llYXI+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</w:fldData>
        </w:fldChar>
      </w:r>
      <w:r>
        <w:rPr>
          <w:rFonts w:ascii="Calibri Light" w:hAnsi="Calibri Light"/>
        </w:rPr>
        <w:instrText xml:space="preserve"> ADDIN EN.CITE </w:instrText>
      </w:r>
      <w:r>
        <w:rPr>
          <w:rFonts w:ascii="Calibri Light" w:hAnsi="Calibri Light"/>
        </w:rPr>
        <w:fldChar w:fldCharType="begin">
          <w:fldData xml:space="preserve">PEVuZE5vdGU+PENpdGU+PEF1dGhvcj5BZ3JpY29sYTwvQXV0aG9yPjxZZWFyPjIwMTQ8L1llYXI+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</w:fldData>
        </w:fldChar>
      </w:r>
      <w:r>
        <w:rPr>
          <w:rFonts w:ascii="Calibri Light" w:hAnsi="Calibri Light"/>
        </w:rPr>
        <w:instrText xml:space="preserve"> ADDIN EN.CITE.DATA </w:instrText>
      </w:r>
      <w:r>
        <w:rPr>
          <w:rFonts w:ascii="Calibri Light" w:hAnsi="Calibri Light"/>
        </w:rPr>
      </w:r>
      <w:r>
        <w:rPr>
          <w:rFonts w:ascii="Calibri Light" w:hAnsi="Calibri Light"/>
        </w:rPr>
        <w:fldChar w:fldCharType="end"/>
      </w:r>
      <w:r>
        <w:rPr>
          <w:rFonts w:ascii="Calibri Light" w:hAnsi="Calibri Light"/>
        </w:rPr>
      </w:r>
      <w:r>
        <w:rPr>
          <w:rFonts w:ascii="Calibri Light" w:hAnsi="Calibri Light"/>
        </w:rPr>
        <w:fldChar w:fldCharType="separate"/>
      </w:r>
      <w:r w:rsidRPr="005E757D">
        <w:rPr>
          <w:rFonts w:ascii="Calibri Light" w:hAnsi="Calibri Light"/>
          <w:noProof/>
          <w:vertAlign w:val="superscript"/>
        </w:rPr>
        <w:t>20</w:t>
      </w:r>
      <w:r>
        <w:rPr>
          <w:rFonts w:ascii="Calibri Light" w:hAnsi="Calibri Light"/>
        </w:rPr>
        <w:fldChar w:fldCharType="end"/>
      </w:r>
      <w:r>
        <w:rPr>
          <w:rFonts w:ascii="Calibri Light" w:hAnsi="Calibri Light"/>
        </w:rPr>
        <w:t xml:space="preserve"> Elevated cartilage alpha angles are first evident age 10 years (B) whereas bone alpha angles are not elevated until age 12 years (A), illustrated with vertical lines. Bone alpha angle measurements are insensitive to early cam morphology. </w:t>
      </w:r>
    </w:p>
    <w:p w14:paraId="1FB2DFD9" w14:textId="77777777" w:rsidR="00CF785F" w:rsidRDefault="00CF785F" w:rsidP="00CF785F">
      <w:pPr>
        <w:spacing w:line="480" w:lineRule="auto"/>
        <w:rPr>
          <w:rFonts w:ascii="Calibri Light" w:hAnsi="Calibri Light"/>
        </w:rPr>
      </w:pPr>
    </w:p>
    <w:p w14:paraId="2C425443" w14:textId="453E5BA7" w:rsidR="00CF785F" w:rsidRDefault="00CF785F" w:rsidP="00CF785F">
      <w:pPr>
        <w:spacing w:line="480" w:lineRule="auto"/>
        <w:rPr>
          <w:rFonts w:ascii="Calibri Light" w:hAnsi="Calibri Light"/>
        </w:rPr>
      </w:pPr>
      <w:r>
        <w:rPr>
          <w:rFonts w:ascii="Calibri Light" w:hAnsi="Calibri Light"/>
        </w:rPr>
        <w:t>Supplementary</w:t>
      </w:r>
      <w:r w:rsidR="00BE2C88">
        <w:rPr>
          <w:rFonts w:ascii="Calibri Light" w:hAnsi="Calibri Light"/>
        </w:rPr>
        <w:t xml:space="preserve"> Figure 9</w:t>
      </w:r>
      <w:r>
        <w:rPr>
          <w:rFonts w:ascii="Calibri Light" w:hAnsi="Calibri Light"/>
        </w:rPr>
        <w:t>:</w:t>
      </w:r>
    </w:p>
    <w:p w14:paraId="07A74C4F" w14:textId="77777777" w:rsidR="00CF785F" w:rsidRDefault="00CF785F" w:rsidP="00CF785F">
      <w:pPr>
        <w:spacing w:line="480" w:lineRule="auto"/>
        <w:rPr>
          <w:rFonts w:ascii="Calibri Light" w:hAnsi="Calibri Light"/>
        </w:rPr>
      </w:pPr>
      <w:proofErr w:type="spellStart"/>
      <w:r>
        <w:rPr>
          <w:rFonts w:ascii="Calibri Light" w:hAnsi="Calibri Light"/>
        </w:rPr>
        <w:t>WATSf</w:t>
      </w:r>
      <w:proofErr w:type="spellEnd"/>
      <w:r>
        <w:rPr>
          <w:rFonts w:ascii="Calibri Light" w:hAnsi="Calibri Light"/>
        </w:rPr>
        <w:t xml:space="preserve"> MRI of 14 year old SFC players at 1 o’clock position. Epiphyseal extension (A) is associated with the development of cam morphology, however, cam morphology may also result from epiphyseal hypertrophy without pronounced extension (B).</w:t>
      </w:r>
    </w:p>
    <w:p w14:paraId="38272E7E" w14:textId="77777777" w:rsidR="00D9291D" w:rsidRDefault="00D9291D"/>
    <w:sectPr w:rsidR="00D9291D" w:rsidSect="00491F4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Book Antiqua">
    <w:panose1 w:val="0204060205030503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960C3"/>
    <w:multiLevelType w:val="hybridMultilevel"/>
    <w:tmpl w:val="774AD34E"/>
    <w:lvl w:ilvl="0" w:tplc="948A15AA">
      <w:start w:val="1"/>
      <w:numFmt w:val="lowerRoman"/>
      <w:lvlText w:val="%1)"/>
      <w:lvlJc w:val="left"/>
      <w:pPr>
        <w:ind w:left="1080" w:hanging="720"/>
      </w:pPr>
      <w:rPr>
        <w:rFonts w:cstheme="minorBid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85F"/>
    <w:rsid w:val="00051D06"/>
    <w:rsid w:val="00112C44"/>
    <w:rsid w:val="0011776D"/>
    <w:rsid w:val="001462B3"/>
    <w:rsid w:val="001868DE"/>
    <w:rsid w:val="001B1450"/>
    <w:rsid w:val="001F3C63"/>
    <w:rsid w:val="0025025D"/>
    <w:rsid w:val="002544D7"/>
    <w:rsid w:val="00283AB7"/>
    <w:rsid w:val="00357C52"/>
    <w:rsid w:val="0036094F"/>
    <w:rsid w:val="00372CC2"/>
    <w:rsid w:val="00393921"/>
    <w:rsid w:val="00422B9B"/>
    <w:rsid w:val="0042686F"/>
    <w:rsid w:val="00491F40"/>
    <w:rsid w:val="00585F76"/>
    <w:rsid w:val="005D519A"/>
    <w:rsid w:val="0067775B"/>
    <w:rsid w:val="006D5AEE"/>
    <w:rsid w:val="006E65D2"/>
    <w:rsid w:val="00741FBF"/>
    <w:rsid w:val="00786089"/>
    <w:rsid w:val="007D763E"/>
    <w:rsid w:val="00825D0D"/>
    <w:rsid w:val="00827337"/>
    <w:rsid w:val="00881A65"/>
    <w:rsid w:val="008D3BE1"/>
    <w:rsid w:val="008F3EB6"/>
    <w:rsid w:val="00903C10"/>
    <w:rsid w:val="009103D1"/>
    <w:rsid w:val="009670AF"/>
    <w:rsid w:val="00974489"/>
    <w:rsid w:val="0098066E"/>
    <w:rsid w:val="009E5A77"/>
    <w:rsid w:val="009F025B"/>
    <w:rsid w:val="00A04A83"/>
    <w:rsid w:val="00A222E3"/>
    <w:rsid w:val="00A4096A"/>
    <w:rsid w:val="00AD531A"/>
    <w:rsid w:val="00AD596E"/>
    <w:rsid w:val="00AE4BF0"/>
    <w:rsid w:val="00B8785D"/>
    <w:rsid w:val="00BB0920"/>
    <w:rsid w:val="00BE2C88"/>
    <w:rsid w:val="00BF71BB"/>
    <w:rsid w:val="00C13830"/>
    <w:rsid w:val="00C42FEC"/>
    <w:rsid w:val="00CC15C6"/>
    <w:rsid w:val="00CF785F"/>
    <w:rsid w:val="00D21440"/>
    <w:rsid w:val="00D220CF"/>
    <w:rsid w:val="00D91016"/>
    <w:rsid w:val="00D9291D"/>
    <w:rsid w:val="00DE559E"/>
    <w:rsid w:val="00E23CAE"/>
    <w:rsid w:val="00E4729E"/>
    <w:rsid w:val="00EA2D01"/>
    <w:rsid w:val="00EB37E1"/>
    <w:rsid w:val="00ED3E24"/>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7F0AEA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F785F"/>
    <w:rPr>
      <w:rFonts w:asciiTheme="majorHAnsi"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78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947</Words>
  <Characters>5403</Characters>
  <Application>Microsoft Macintosh Word</Application>
  <DocSecurity>0</DocSecurity>
  <Lines>45</Lines>
  <Paragraphs>12</Paragraphs>
  <ScaleCrop>false</ScaleCrop>
  <LinksUpToDate>false</LinksUpToDate>
  <CharactersWithSpaces>6338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Antony Palmer</dc:creator>
  <cp:keywords/>
  <dc:description/>
  <cp:lastModifiedBy>Antony Palmer</cp:lastModifiedBy>
  <cp:revision>2</cp:revision>
  <dcterms:created xsi:type="dcterms:W3CDTF">2017-03-08T18:51:00Z</dcterms:created>
  <dcterms:modified xsi:type="dcterms:W3CDTF">2017-04-14T11:38:00Z</dcterms:modified>
</cp:coreProperties>
</file>