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08" w:rsidRPr="00A12C28" w:rsidRDefault="00B91313">
      <w:pPr>
        <w:rPr>
          <w:rFonts w:ascii="Arial" w:hAnsi="Arial" w:cs="Arial"/>
          <w:b/>
          <w:sz w:val="24"/>
          <w:szCs w:val="24"/>
        </w:rPr>
      </w:pPr>
      <w:bookmarkStart w:id="0" w:name="_GoBack"/>
      <w:bookmarkEnd w:id="0"/>
      <w:r w:rsidRPr="00A12C28">
        <w:rPr>
          <w:rFonts w:ascii="Arial" w:hAnsi="Arial" w:cs="Arial"/>
          <w:b/>
          <w:sz w:val="24"/>
          <w:szCs w:val="24"/>
        </w:rPr>
        <w:t>Web Appendix</w:t>
      </w:r>
      <w:r w:rsidR="00647425">
        <w:rPr>
          <w:rFonts w:ascii="Arial" w:hAnsi="Arial" w:cs="Arial"/>
          <w:b/>
          <w:sz w:val="24"/>
          <w:szCs w:val="24"/>
        </w:rPr>
        <w:t xml:space="preserve"> </w:t>
      </w:r>
    </w:p>
    <w:p w:rsidR="00B91313" w:rsidRPr="00BA3B1A" w:rsidRDefault="00B91313" w:rsidP="00B91313">
      <w:pPr>
        <w:spacing w:after="120" w:line="480" w:lineRule="auto"/>
        <w:rPr>
          <w:rFonts w:ascii="Arial" w:hAnsi="Arial" w:cs="Arial"/>
          <w:b/>
          <w:sz w:val="24"/>
          <w:szCs w:val="24"/>
        </w:rPr>
      </w:pPr>
      <w:r w:rsidRPr="00BA3B1A">
        <w:rPr>
          <w:rFonts w:ascii="Arial" w:hAnsi="Arial" w:cs="Arial"/>
          <w:b/>
          <w:sz w:val="24"/>
          <w:szCs w:val="24"/>
        </w:rPr>
        <w:t>Sensitivity analyses</w:t>
      </w:r>
      <w:r>
        <w:rPr>
          <w:rFonts w:ascii="Arial" w:hAnsi="Arial" w:cs="Arial"/>
          <w:b/>
          <w:sz w:val="24"/>
          <w:szCs w:val="24"/>
        </w:rPr>
        <w:t xml:space="preserve">: </w:t>
      </w:r>
      <w:r w:rsidR="00FE48D5">
        <w:rPr>
          <w:rFonts w:ascii="Arial" w:hAnsi="Arial" w:cs="Arial"/>
          <w:b/>
          <w:sz w:val="24"/>
          <w:szCs w:val="24"/>
        </w:rPr>
        <w:t>M</w:t>
      </w:r>
      <w:r>
        <w:rPr>
          <w:rFonts w:ascii="Arial" w:hAnsi="Arial" w:cs="Arial"/>
          <w:b/>
          <w:sz w:val="24"/>
          <w:szCs w:val="24"/>
        </w:rPr>
        <w:t>ethods</w:t>
      </w:r>
    </w:p>
    <w:p w:rsidR="00B91313" w:rsidRPr="00BA3B1A" w:rsidRDefault="00B91313" w:rsidP="00B91313">
      <w:pPr>
        <w:spacing w:after="120" w:line="480" w:lineRule="auto"/>
        <w:rPr>
          <w:rFonts w:ascii="Arial" w:hAnsi="Arial" w:cs="Arial"/>
          <w:sz w:val="24"/>
          <w:szCs w:val="24"/>
        </w:rPr>
      </w:pPr>
      <w:r w:rsidRPr="00BA3B1A">
        <w:rPr>
          <w:rFonts w:ascii="Arial" w:hAnsi="Arial" w:cs="Arial"/>
          <w:sz w:val="24"/>
          <w:szCs w:val="24"/>
        </w:rPr>
        <w:t>Analyses were repeated (</w:t>
      </w:r>
      <w:proofErr w:type="spellStart"/>
      <w:r w:rsidRPr="00BA3B1A">
        <w:rPr>
          <w:rFonts w:ascii="Arial" w:hAnsi="Arial" w:cs="Arial"/>
          <w:sz w:val="24"/>
          <w:szCs w:val="24"/>
        </w:rPr>
        <w:t>i</w:t>
      </w:r>
      <w:proofErr w:type="spellEnd"/>
      <w:r w:rsidRPr="00BA3B1A">
        <w:rPr>
          <w:rFonts w:ascii="Arial" w:hAnsi="Arial" w:cs="Arial"/>
          <w:sz w:val="24"/>
          <w:szCs w:val="24"/>
        </w:rPr>
        <w:t xml:space="preserve">) using square root transformed MVPA as MVPA minutes were right skewed (ii) using percentage of the day in MVPA, LIPA and sedentary behaviour rather than minutes per day adjusted for wear time (iii) excluding the first year of follow up (during which there were 17 deaths), to reduce the risk of reverse causality and (iv) </w:t>
      </w:r>
      <w:r w:rsidR="00CC7583" w:rsidRPr="00BA3B1A">
        <w:rPr>
          <w:rFonts w:ascii="Arial" w:hAnsi="Arial" w:cs="Arial"/>
          <w:sz w:val="24"/>
          <w:szCs w:val="24"/>
        </w:rPr>
        <w:t xml:space="preserve">excluding </w:t>
      </w:r>
      <w:r w:rsidR="00CC7583">
        <w:rPr>
          <w:rFonts w:ascii="Arial" w:hAnsi="Arial" w:cs="Arial"/>
          <w:sz w:val="24"/>
          <w:szCs w:val="24"/>
        </w:rPr>
        <w:t xml:space="preserve">men with mobility limitations, the </w:t>
      </w:r>
      <w:r w:rsidR="00CC7583" w:rsidRPr="00BA3B1A">
        <w:rPr>
          <w:rFonts w:ascii="Arial" w:hAnsi="Arial" w:cs="Arial"/>
          <w:sz w:val="24"/>
          <w:szCs w:val="24"/>
        </w:rPr>
        <w:t xml:space="preserve">first year of follow up </w:t>
      </w:r>
      <w:r w:rsidR="00CC7583">
        <w:rPr>
          <w:rFonts w:ascii="Arial" w:hAnsi="Arial" w:cs="Arial"/>
          <w:sz w:val="24"/>
          <w:szCs w:val="24"/>
        </w:rPr>
        <w:t>and prevalent CVD (</w:t>
      </w:r>
      <w:r w:rsidR="00CC7583" w:rsidRPr="00BA3B1A">
        <w:rPr>
          <w:rFonts w:ascii="Arial" w:hAnsi="Arial" w:cs="Arial"/>
          <w:sz w:val="24"/>
          <w:szCs w:val="24"/>
        </w:rPr>
        <w:t>to reduce the risk of reverse causality</w:t>
      </w:r>
      <w:r w:rsidR="00CC7583">
        <w:rPr>
          <w:rFonts w:ascii="Arial" w:hAnsi="Arial" w:cs="Arial"/>
          <w:sz w:val="24"/>
          <w:szCs w:val="24"/>
        </w:rPr>
        <w:t xml:space="preserve">) </w:t>
      </w:r>
      <w:r w:rsidR="00CC7583" w:rsidRPr="00BA3B1A">
        <w:rPr>
          <w:rFonts w:ascii="Arial" w:hAnsi="Arial" w:cs="Arial"/>
          <w:sz w:val="24"/>
          <w:szCs w:val="24"/>
        </w:rPr>
        <w:t xml:space="preserve">(v) </w:t>
      </w:r>
      <w:r w:rsidRPr="00BA3B1A">
        <w:rPr>
          <w:rFonts w:ascii="Arial" w:hAnsi="Arial" w:cs="Arial"/>
          <w:sz w:val="24"/>
          <w:szCs w:val="24"/>
        </w:rPr>
        <w:t>including men with pre-existing CVD because CVD is common in older adults (17% of this sample), and adjusting for presence of CVD</w:t>
      </w:r>
      <w:r w:rsidR="00647425">
        <w:rPr>
          <w:rFonts w:ascii="Arial" w:hAnsi="Arial" w:cs="Arial"/>
          <w:sz w:val="24"/>
          <w:szCs w:val="24"/>
        </w:rPr>
        <w:t xml:space="preserve"> (v</w:t>
      </w:r>
      <w:r w:rsidR="00CC7583">
        <w:rPr>
          <w:rFonts w:ascii="Arial" w:hAnsi="Arial" w:cs="Arial"/>
          <w:sz w:val="24"/>
          <w:szCs w:val="24"/>
        </w:rPr>
        <w:t>i</w:t>
      </w:r>
      <w:r w:rsidR="00647425">
        <w:rPr>
          <w:rFonts w:ascii="Arial" w:hAnsi="Arial" w:cs="Arial"/>
          <w:sz w:val="24"/>
          <w:szCs w:val="24"/>
        </w:rPr>
        <w:t xml:space="preserve">) confounding by social class, replacing the manual vs non manual </w:t>
      </w:r>
      <w:r w:rsidR="003150DB">
        <w:rPr>
          <w:rFonts w:ascii="Arial" w:hAnsi="Arial" w:cs="Arial"/>
          <w:sz w:val="24"/>
          <w:szCs w:val="24"/>
        </w:rPr>
        <w:t>occupation</w:t>
      </w:r>
      <w:r w:rsidR="00647425">
        <w:rPr>
          <w:rFonts w:ascii="Arial" w:hAnsi="Arial" w:cs="Arial"/>
          <w:sz w:val="24"/>
          <w:szCs w:val="24"/>
        </w:rPr>
        <w:t xml:space="preserve"> variable with first the full </w:t>
      </w:r>
      <w:r w:rsidR="00647425" w:rsidRPr="00647425">
        <w:rPr>
          <w:rFonts w:ascii="Arial" w:hAnsi="Arial" w:cs="Arial"/>
          <w:sz w:val="24"/>
          <w:szCs w:val="24"/>
        </w:rPr>
        <w:t xml:space="preserve">7 category </w:t>
      </w:r>
      <w:r w:rsidR="003150DB">
        <w:rPr>
          <w:rFonts w:ascii="Arial" w:hAnsi="Arial" w:cs="Arial"/>
          <w:sz w:val="24"/>
          <w:szCs w:val="24"/>
        </w:rPr>
        <w:t xml:space="preserve">occupation </w:t>
      </w:r>
      <w:r w:rsidR="00647425" w:rsidRPr="00647425">
        <w:rPr>
          <w:rFonts w:ascii="Arial" w:hAnsi="Arial" w:cs="Arial"/>
          <w:sz w:val="24"/>
          <w:szCs w:val="24"/>
        </w:rPr>
        <w:t xml:space="preserve">variable </w:t>
      </w:r>
      <w:r w:rsidR="003150DB">
        <w:rPr>
          <w:rFonts w:ascii="Arial" w:hAnsi="Arial" w:cs="Arial"/>
          <w:sz w:val="24"/>
          <w:szCs w:val="24"/>
        </w:rPr>
        <w:t xml:space="preserve">and second, with </w:t>
      </w:r>
      <w:r w:rsidR="00647425">
        <w:rPr>
          <w:rFonts w:ascii="Arial" w:hAnsi="Arial" w:cs="Arial"/>
          <w:sz w:val="24"/>
          <w:szCs w:val="24"/>
        </w:rPr>
        <w:t xml:space="preserve">a 4 category variable </w:t>
      </w:r>
      <w:r w:rsidR="00647425" w:rsidRPr="00647425">
        <w:rPr>
          <w:rFonts w:ascii="Arial" w:hAnsi="Arial" w:cs="Arial"/>
          <w:sz w:val="24"/>
          <w:szCs w:val="24"/>
        </w:rPr>
        <w:t>age leaving education</w:t>
      </w:r>
      <w:r w:rsidR="00647425">
        <w:rPr>
          <w:rFonts w:ascii="Arial" w:hAnsi="Arial" w:cs="Arial"/>
          <w:sz w:val="24"/>
          <w:szCs w:val="24"/>
        </w:rPr>
        <w:t xml:space="preserve"> (8-15, 16-17, 18-21 and 22+ years)</w:t>
      </w:r>
      <w:r w:rsidRPr="00BA3B1A">
        <w:rPr>
          <w:rFonts w:ascii="Arial" w:hAnsi="Arial" w:cs="Arial"/>
          <w:sz w:val="24"/>
          <w:szCs w:val="24"/>
        </w:rPr>
        <w:t xml:space="preserve">.   We investigated interactions firstly between sedentary behaviour and PA </w:t>
      </w:r>
      <w:proofErr w:type="gramStart"/>
      <w:r w:rsidRPr="00BA3B1A">
        <w:rPr>
          <w:rFonts w:ascii="Arial" w:hAnsi="Arial" w:cs="Arial"/>
          <w:sz w:val="24"/>
          <w:szCs w:val="24"/>
        </w:rPr>
        <w:t>level,</w:t>
      </w:r>
      <w:proofErr w:type="gramEnd"/>
      <w:r w:rsidRPr="00BA3B1A">
        <w:rPr>
          <w:rFonts w:ascii="Arial" w:hAnsi="Arial" w:cs="Arial"/>
          <w:sz w:val="24"/>
          <w:szCs w:val="24"/>
        </w:rPr>
        <w:t xml:space="preserve"> and secondly between each of MVPA, LIPA and sedentary behaviour and (</w:t>
      </w:r>
      <w:proofErr w:type="spellStart"/>
      <w:r w:rsidRPr="00BA3B1A">
        <w:rPr>
          <w:rFonts w:ascii="Arial" w:hAnsi="Arial" w:cs="Arial"/>
          <w:sz w:val="24"/>
          <w:szCs w:val="24"/>
        </w:rPr>
        <w:t>i</w:t>
      </w:r>
      <w:proofErr w:type="spellEnd"/>
      <w:r w:rsidRPr="00BA3B1A">
        <w:rPr>
          <w:rFonts w:ascii="Arial" w:hAnsi="Arial" w:cs="Arial"/>
          <w:sz w:val="24"/>
          <w:szCs w:val="24"/>
        </w:rPr>
        <w:t>) age (above or below mean age of 78 years) and (ii) adiposity, above or below BMI of 28</w:t>
      </w:r>
      <w:r>
        <w:rPr>
          <w:rFonts w:ascii="Arial" w:hAnsi="Arial" w:cs="Arial"/>
          <w:sz w:val="24"/>
          <w:szCs w:val="24"/>
        </w:rPr>
        <w:t xml:space="preserve"> </w:t>
      </w:r>
      <w:r w:rsidRPr="00BA3B1A">
        <w:rPr>
          <w:rFonts w:ascii="Arial" w:hAnsi="Arial" w:cs="Arial"/>
          <w:sz w:val="24"/>
          <w:szCs w:val="24"/>
        </w:rPr>
        <w:t>Kg/m</w:t>
      </w:r>
      <w:r w:rsidRPr="00BA3B1A">
        <w:rPr>
          <w:rFonts w:ascii="Arial" w:hAnsi="Arial" w:cs="Arial"/>
          <w:sz w:val="24"/>
          <w:szCs w:val="24"/>
          <w:vertAlign w:val="superscript"/>
        </w:rPr>
        <w:t>2</w:t>
      </w:r>
      <w:r w:rsidRPr="00BA3B1A">
        <w:rPr>
          <w:rFonts w:ascii="Arial" w:hAnsi="Arial" w:cs="Arial"/>
          <w:sz w:val="24"/>
          <w:szCs w:val="24"/>
        </w:rPr>
        <w:t xml:space="preserve">.  </w:t>
      </w:r>
    </w:p>
    <w:p w:rsidR="00B91313" w:rsidRPr="00BA3B1A" w:rsidRDefault="00B91313" w:rsidP="00B91313">
      <w:pPr>
        <w:spacing w:line="480" w:lineRule="auto"/>
        <w:rPr>
          <w:rFonts w:ascii="Arial" w:hAnsi="Arial" w:cs="Arial"/>
          <w:b/>
          <w:sz w:val="24"/>
          <w:szCs w:val="24"/>
        </w:rPr>
      </w:pPr>
      <w:r w:rsidRPr="00BA3B1A">
        <w:rPr>
          <w:rFonts w:ascii="Arial" w:hAnsi="Arial" w:cs="Arial"/>
          <w:b/>
          <w:sz w:val="24"/>
          <w:szCs w:val="24"/>
        </w:rPr>
        <w:t>Sensitivity analyses</w:t>
      </w:r>
      <w:r>
        <w:rPr>
          <w:rFonts w:ascii="Arial" w:hAnsi="Arial" w:cs="Arial"/>
          <w:b/>
          <w:sz w:val="24"/>
          <w:szCs w:val="24"/>
        </w:rPr>
        <w:t>: Results</w:t>
      </w:r>
    </w:p>
    <w:p w:rsidR="00B91313" w:rsidRPr="00BA3B1A" w:rsidRDefault="00B91313" w:rsidP="00B91313">
      <w:pPr>
        <w:spacing w:line="480" w:lineRule="auto"/>
        <w:rPr>
          <w:rFonts w:ascii="Arial" w:hAnsi="Arial" w:cs="Arial"/>
          <w:sz w:val="24"/>
          <w:szCs w:val="24"/>
        </w:rPr>
      </w:pPr>
      <w:r w:rsidRPr="00BA3B1A">
        <w:rPr>
          <w:rFonts w:ascii="Arial" w:hAnsi="Arial" w:cs="Arial"/>
          <w:sz w:val="24"/>
          <w:szCs w:val="24"/>
        </w:rPr>
        <w:t>Analyses in Table 2 were repeated using square root transformed MVPA and the patterns of results observed were similar to untransformed data. Analyses using percentage of the day spent in MVPA, LIPA and sedentary behaviour rather than minutes per day adjusted for wear time, did not change results (data not presented).</w:t>
      </w:r>
    </w:p>
    <w:p w:rsidR="00B91313" w:rsidRPr="00BA3B1A" w:rsidRDefault="00B91313" w:rsidP="00B91313">
      <w:pPr>
        <w:spacing w:line="480" w:lineRule="auto"/>
        <w:rPr>
          <w:rFonts w:ascii="Arial" w:hAnsi="Arial" w:cs="Arial"/>
          <w:sz w:val="24"/>
          <w:szCs w:val="24"/>
        </w:rPr>
      </w:pPr>
      <w:r w:rsidRPr="00BA3B1A">
        <w:rPr>
          <w:rFonts w:ascii="Arial" w:hAnsi="Arial" w:cs="Arial"/>
          <w:sz w:val="24"/>
          <w:szCs w:val="24"/>
        </w:rPr>
        <w:t xml:space="preserve">In analyses excluding 17 men who died in the first year of follow-up, point estimates were similar to those in Table 2 and overall the pattern of results were the same.  </w:t>
      </w:r>
      <w:r w:rsidR="00CC7583" w:rsidRPr="00BA3B1A">
        <w:rPr>
          <w:rFonts w:ascii="Arial" w:hAnsi="Arial" w:cs="Arial"/>
          <w:sz w:val="24"/>
          <w:szCs w:val="24"/>
        </w:rPr>
        <w:t xml:space="preserve">In analyses excluding </w:t>
      </w:r>
      <w:r w:rsidR="00CC2236">
        <w:rPr>
          <w:rFonts w:ascii="Arial" w:hAnsi="Arial" w:cs="Arial"/>
          <w:sz w:val="24"/>
          <w:szCs w:val="24"/>
        </w:rPr>
        <w:t xml:space="preserve">247 </w:t>
      </w:r>
      <w:r w:rsidR="00CC7583" w:rsidRPr="00BA3B1A">
        <w:rPr>
          <w:rFonts w:ascii="Arial" w:hAnsi="Arial" w:cs="Arial"/>
          <w:sz w:val="24"/>
          <w:szCs w:val="24"/>
        </w:rPr>
        <w:t xml:space="preserve">men </w:t>
      </w:r>
      <w:r w:rsidR="00CC2236">
        <w:rPr>
          <w:rFonts w:ascii="Arial" w:hAnsi="Arial" w:cs="Arial"/>
          <w:sz w:val="24"/>
          <w:szCs w:val="24"/>
        </w:rPr>
        <w:t xml:space="preserve">with </w:t>
      </w:r>
      <w:r w:rsidR="00CC7583">
        <w:rPr>
          <w:rFonts w:ascii="Arial" w:hAnsi="Arial" w:cs="Arial"/>
          <w:sz w:val="24"/>
          <w:szCs w:val="24"/>
        </w:rPr>
        <w:t xml:space="preserve">mobility disability </w:t>
      </w:r>
      <w:r w:rsidR="00CC2236">
        <w:rPr>
          <w:rFonts w:ascii="Arial" w:hAnsi="Arial" w:cs="Arial"/>
          <w:sz w:val="24"/>
          <w:szCs w:val="24"/>
        </w:rPr>
        <w:t xml:space="preserve">and 254 with </w:t>
      </w:r>
      <w:r w:rsidR="00CC7583">
        <w:rPr>
          <w:rFonts w:ascii="Arial" w:hAnsi="Arial" w:cs="Arial"/>
          <w:sz w:val="24"/>
          <w:szCs w:val="24"/>
        </w:rPr>
        <w:t>pre</w:t>
      </w:r>
      <w:r w:rsidR="00C214C5">
        <w:rPr>
          <w:rFonts w:ascii="Arial" w:hAnsi="Arial" w:cs="Arial"/>
          <w:sz w:val="24"/>
          <w:szCs w:val="24"/>
        </w:rPr>
        <w:t xml:space="preserve">-existing </w:t>
      </w:r>
      <w:r w:rsidR="00CC7583">
        <w:rPr>
          <w:rFonts w:ascii="Arial" w:hAnsi="Arial" w:cs="Arial"/>
          <w:sz w:val="24"/>
          <w:szCs w:val="24"/>
        </w:rPr>
        <w:t>CVD</w:t>
      </w:r>
      <w:r w:rsidR="00CC7583" w:rsidRPr="00BA3B1A">
        <w:rPr>
          <w:rFonts w:ascii="Arial" w:hAnsi="Arial" w:cs="Arial"/>
          <w:sz w:val="24"/>
          <w:szCs w:val="24"/>
        </w:rPr>
        <w:t xml:space="preserve">, </w:t>
      </w:r>
      <w:r w:rsidR="00CC7583" w:rsidRPr="00BA3B1A">
        <w:rPr>
          <w:rFonts w:ascii="Arial" w:hAnsi="Arial" w:cs="Arial"/>
          <w:sz w:val="24"/>
          <w:szCs w:val="24"/>
        </w:rPr>
        <w:lastRenderedPageBreak/>
        <w:t xml:space="preserve">point estimates </w:t>
      </w:r>
      <w:r w:rsidR="00CC2236">
        <w:rPr>
          <w:rFonts w:ascii="Arial" w:hAnsi="Arial" w:cs="Arial"/>
          <w:sz w:val="24"/>
          <w:szCs w:val="24"/>
        </w:rPr>
        <w:t xml:space="preserve">were similar but a little weaker than </w:t>
      </w:r>
      <w:r w:rsidR="00CC7583" w:rsidRPr="00BA3B1A">
        <w:rPr>
          <w:rFonts w:ascii="Arial" w:hAnsi="Arial" w:cs="Arial"/>
          <w:sz w:val="24"/>
          <w:szCs w:val="24"/>
        </w:rPr>
        <w:t>in Table 2</w:t>
      </w:r>
      <w:r w:rsidR="00CC2236">
        <w:rPr>
          <w:rFonts w:ascii="Arial" w:hAnsi="Arial" w:cs="Arial"/>
          <w:sz w:val="24"/>
          <w:szCs w:val="24"/>
        </w:rPr>
        <w:t xml:space="preserve"> for continuous measures of PA and sedentary behaviour</w:t>
      </w:r>
      <w:r w:rsidR="00CC7583">
        <w:rPr>
          <w:rFonts w:ascii="Arial" w:hAnsi="Arial" w:cs="Arial"/>
          <w:sz w:val="24"/>
          <w:szCs w:val="24"/>
        </w:rPr>
        <w:t>,</w:t>
      </w:r>
      <w:r w:rsidR="00CC2236">
        <w:rPr>
          <w:rFonts w:ascii="Arial" w:hAnsi="Arial" w:cs="Arial"/>
          <w:sz w:val="24"/>
          <w:szCs w:val="24"/>
        </w:rPr>
        <w:t xml:space="preserve"> and for the analyses of quartiles, some confidence intervals included 1,</w:t>
      </w:r>
      <w:r w:rsidR="00CC7583">
        <w:rPr>
          <w:rFonts w:ascii="Arial" w:hAnsi="Arial" w:cs="Arial"/>
          <w:sz w:val="24"/>
          <w:szCs w:val="24"/>
        </w:rPr>
        <w:t xml:space="preserve"> </w:t>
      </w:r>
      <w:r w:rsidR="00CC2236">
        <w:rPr>
          <w:rFonts w:ascii="Arial" w:hAnsi="Arial" w:cs="Arial"/>
          <w:sz w:val="24"/>
          <w:szCs w:val="24"/>
        </w:rPr>
        <w:t xml:space="preserve">but </w:t>
      </w:r>
      <w:r w:rsidR="00CC7583">
        <w:rPr>
          <w:rFonts w:ascii="Arial" w:hAnsi="Arial" w:cs="Arial"/>
          <w:sz w:val="24"/>
          <w:szCs w:val="24"/>
        </w:rPr>
        <w:t xml:space="preserve">the </w:t>
      </w:r>
      <w:r w:rsidR="00CC7583" w:rsidRPr="00BA3B1A">
        <w:rPr>
          <w:rFonts w:ascii="Arial" w:hAnsi="Arial" w:cs="Arial"/>
          <w:sz w:val="24"/>
          <w:szCs w:val="24"/>
        </w:rPr>
        <w:t xml:space="preserve">overall pattern of results </w:t>
      </w:r>
      <w:r w:rsidR="00CC2236">
        <w:rPr>
          <w:rFonts w:ascii="Arial" w:hAnsi="Arial" w:cs="Arial"/>
          <w:sz w:val="24"/>
          <w:szCs w:val="24"/>
        </w:rPr>
        <w:t>remained similar</w:t>
      </w:r>
      <w:r w:rsidR="00CC7583" w:rsidRPr="00BA3B1A">
        <w:rPr>
          <w:rFonts w:ascii="Arial" w:hAnsi="Arial" w:cs="Arial"/>
          <w:sz w:val="24"/>
          <w:szCs w:val="24"/>
        </w:rPr>
        <w:t xml:space="preserve">.  </w:t>
      </w:r>
      <w:r w:rsidRPr="00BA3B1A">
        <w:rPr>
          <w:rFonts w:ascii="Arial" w:hAnsi="Arial" w:cs="Arial"/>
          <w:sz w:val="24"/>
          <w:szCs w:val="24"/>
        </w:rPr>
        <w:t xml:space="preserve">A sensitivity analysis including 254 men with pre-existing CVD and adjusting for their conditions also found a similar pattern of results, however HRs were somewhat stronger. </w:t>
      </w:r>
      <w:r w:rsidR="00647425">
        <w:rPr>
          <w:rFonts w:ascii="Arial" w:hAnsi="Arial" w:cs="Arial"/>
          <w:sz w:val="24"/>
          <w:szCs w:val="24"/>
        </w:rPr>
        <w:t xml:space="preserve">Analyses with 7 category </w:t>
      </w:r>
      <w:r w:rsidR="003150DB">
        <w:rPr>
          <w:rFonts w:ascii="Arial" w:hAnsi="Arial" w:cs="Arial"/>
          <w:sz w:val="24"/>
          <w:szCs w:val="24"/>
        </w:rPr>
        <w:t>occupation</w:t>
      </w:r>
      <w:r w:rsidR="00647425">
        <w:rPr>
          <w:rFonts w:ascii="Arial" w:hAnsi="Arial" w:cs="Arial"/>
          <w:sz w:val="24"/>
          <w:szCs w:val="24"/>
        </w:rPr>
        <w:t xml:space="preserve"> variable or years of education did not meaningfully or statistically differ from analyses using the 2 category </w:t>
      </w:r>
      <w:r w:rsidR="003150DB">
        <w:rPr>
          <w:rFonts w:ascii="Arial" w:hAnsi="Arial" w:cs="Arial"/>
          <w:sz w:val="24"/>
          <w:szCs w:val="24"/>
        </w:rPr>
        <w:t xml:space="preserve">occupational class </w:t>
      </w:r>
      <w:r w:rsidR="00647425">
        <w:rPr>
          <w:rFonts w:ascii="Arial" w:hAnsi="Arial" w:cs="Arial"/>
          <w:sz w:val="24"/>
          <w:szCs w:val="24"/>
        </w:rPr>
        <w:t>variable.</w:t>
      </w:r>
    </w:p>
    <w:p w:rsidR="00CC7583" w:rsidRPr="00BA3B1A" w:rsidRDefault="00CC7583" w:rsidP="00CC7583">
      <w:pPr>
        <w:spacing w:line="480" w:lineRule="auto"/>
        <w:rPr>
          <w:rFonts w:ascii="Arial" w:hAnsi="Arial" w:cs="Arial"/>
          <w:sz w:val="24"/>
          <w:szCs w:val="24"/>
        </w:rPr>
      </w:pPr>
      <w:r w:rsidRPr="00BA3B1A">
        <w:rPr>
          <w:rFonts w:ascii="Arial" w:hAnsi="Arial" w:cs="Arial"/>
          <w:sz w:val="24"/>
          <w:szCs w:val="24"/>
        </w:rPr>
        <w:t xml:space="preserve">We tested whether the associations between sedentary behaviour and mortality differed in the above median active (32 minutes MVPA per day) vs below median active and observed evidence of borderline statistical significance for an interaction (LRT, p=0.08); in stratified analyses the HR for mortality for 30 minutes of sedentary time was 1.23 (95%CI 1.13, 1.33) among men doing below median MVPA and HR 1.02 (95%CI 0.90, 1.16) in men doing above median MVPA. There was some evidence that the association between MVPA and mortality was stronger in the men aged above the mean age of 78 years than below </w:t>
      </w:r>
      <w:r>
        <w:rPr>
          <w:rFonts w:ascii="Arial" w:hAnsi="Arial" w:cs="Arial"/>
          <w:sz w:val="24"/>
          <w:szCs w:val="24"/>
        </w:rPr>
        <w:t>(</w:t>
      </w:r>
      <w:r w:rsidRPr="00BA3B1A">
        <w:rPr>
          <w:rFonts w:ascii="Arial" w:hAnsi="Arial" w:cs="Arial"/>
          <w:sz w:val="24"/>
          <w:szCs w:val="24"/>
        </w:rPr>
        <w:t xml:space="preserve">LRT, p=0.05), however there was no evidence for a difference using square root transformed MVPA.  We did not find evidence </w:t>
      </w:r>
      <w:proofErr w:type="gramStart"/>
      <w:r w:rsidRPr="00BA3B1A">
        <w:rPr>
          <w:rFonts w:ascii="Arial" w:hAnsi="Arial" w:cs="Arial"/>
          <w:sz w:val="24"/>
          <w:szCs w:val="24"/>
        </w:rPr>
        <w:t>that associations</w:t>
      </w:r>
      <w:proofErr w:type="gramEnd"/>
      <w:r w:rsidRPr="00BA3B1A">
        <w:rPr>
          <w:rFonts w:ascii="Arial" w:hAnsi="Arial" w:cs="Arial"/>
          <w:sz w:val="24"/>
          <w:szCs w:val="24"/>
        </w:rPr>
        <w:t xml:space="preserve"> between mortality and LIPA or sedentary behaviour varied by age, or that associations with steps, MVPA, LIPA or sedentary behaviour varied by overweight status.</w:t>
      </w:r>
    </w:p>
    <w:p w:rsidR="00CA126E" w:rsidRPr="00BA3B1A" w:rsidRDefault="00CA126E" w:rsidP="00CA126E">
      <w:pPr>
        <w:spacing w:line="480" w:lineRule="auto"/>
        <w:rPr>
          <w:rFonts w:ascii="Arial" w:hAnsi="Arial" w:cs="Arial"/>
          <w:b/>
          <w:sz w:val="24"/>
          <w:szCs w:val="24"/>
        </w:rPr>
      </w:pPr>
      <w:r w:rsidRPr="00BA3B1A">
        <w:rPr>
          <w:rFonts w:ascii="Arial" w:hAnsi="Arial" w:cs="Arial"/>
          <w:b/>
          <w:sz w:val="24"/>
          <w:szCs w:val="24"/>
        </w:rPr>
        <w:t>Sensitivity analyses</w:t>
      </w:r>
      <w:r>
        <w:rPr>
          <w:rFonts w:ascii="Arial" w:hAnsi="Arial" w:cs="Arial"/>
          <w:b/>
          <w:sz w:val="24"/>
          <w:szCs w:val="24"/>
        </w:rPr>
        <w:t xml:space="preserve">: </w:t>
      </w:r>
      <w:r w:rsidR="00FE48D5">
        <w:rPr>
          <w:rFonts w:ascii="Arial" w:hAnsi="Arial" w:cs="Arial"/>
          <w:b/>
          <w:sz w:val="24"/>
          <w:szCs w:val="24"/>
        </w:rPr>
        <w:t>D</w:t>
      </w:r>
      <w:r>
        <w:rPr>
          <w:rFonts w:ascii="Arial" w:hAnsi="Arial" w:cs="Arial"/>
          <w:b/>
          <w:sz w:val="24"/>
          <w:szCs w:val="24"/>
        </w:rPr>
        <w:t>iscussion</w:t>
      </w:r>
    </w:p>
    <w:p w:rsidR="00CA126E" w:rsidRPr="00BA3B1A" w:rsidRDefault="00CA126E" w:rsidP="00CA126E">
      <w:pPr>
        <w:spacing w:line="480" w:lineRule="auto"/>
        <w:rPr>
          <w:rFonts w:ascii="Arial" w:hAnsi="Arial" w:cs="Arial"/>
          <w:sz w:val="24"/>
          <w:szCs w:val="24"/>
        </w:rPr>
      </w:pPr>
      <w:r w:rsidRPr="00BA3B1A">
        <w:rPr>
          <w:rFonts w:ascii="Arial" w:hAnsi="Arial" w:cs="Arial"/>
          <w:sz w:val="24"/>
          <w:szCs w:val="24"/>
        </w:rPr>
        <w:t>We investigated interactions with (</w:t>
      </w:r>
      <w:proofErr w:type="spellStart"/>
      <w:r w:rsidRPr="00BA3B1A">
        <w:rPr>
          <w:rFonts w:ascii="Arial" w:hAnsi="Arial" w:cs="Arial"/>
          <w:sz w:val="24"/>
          <w:szCs w:val="24"/>
        </w:rPr>
        <w:t>i</w:t>
      </w:r>
      <w:proofErr w:type="spellEnd"/>
      <w:r w:rsidRPr="00BA3B1A">
        <w:rPr>
          <w:rFonts w:ascii="Arial" w:hAnsi="Arial" w:cs="Arial"/>
          <w:sz w:val="24"/>
          <w:szCs w:val="24"/>
        </w:rPr>
        <w:t xml:space="preserve">) age and (ii) adiposity, and found some evidence that associations between MVPA and mortality were stronger in the men aged in their eighties than in their lower seventies, similar to the findings of Fishman who </w:t>
      </w:r>
      <w:r w:rsidRPr="00BA3B1A">
        <w:rPr>
          <w:rFonts w:ascii="Arial" w:hAnsi="Arial" w:cs="Arial"/>
          <w:sz w:val="24"/>
          <w:szCs w:val="24"/>
        </w:rPr>
        <w:lastRenderedPageBreak/>
        <w:t>reported stronger associations in the over 80s, however not all studies find interactions with age</w:t>
      </w:r>
      <w:r w:rsidRPr="00BA3B1A">
        <w:rPr>
          <w:rFonts w:ascii="Arial" w:hAnsi="Arial" w:cs="Arial"/>
          <w:sz w:val="24"/>
          <w:szCs w:val="24"/>
        </w:rPr>
        <w:fldChar w:fldCharType="begin">
          <w:fldData xml:space="preserve">PEVuZE5vdGU+PENpdGU+PEF1dGhvcj5Ed3llcjwvQXV0aG9yPjxZZWFyPjIwMTU8L1llYXI+PFJl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PEVuZE5vdGU+PENpdGU+PEF1dGhvcj5Ed3llcjwvQXV0aG9yPjxZZWFyPjIwMTU8L1llYXI+PFJl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BA3B1A">
        <w:rPr>
          <w:rFonts w:ascii="Arial" w:hAnsi="Arial" w:cs="Arial"/>
          <w:sz w:val="24"/>
          <w:szCs w:val="24"/>
        </w:rPr>
      </w:r>
      <w:r w:rsidRPr="00BA3B1A">
        <w:rPr>
          <w:rFonts w:ascii="Arial" w:hAnsi="Arial" w:cs="Arial"/>
          <w:sz w:val="24"/>
          <w:szCs w:val="24"/>
        </w:rPr>
        <w:fldChar w:fldCharType="separate"/>
      </w:r>
      <w:r w:rsidRPr="00CA126E">
        <w:rPr>
          <w:rFonts w:ascii="Arial" w:hAnsi="Arial" w:cs="Arial"/>
          <w:noProof/>
          <w:sz w:val="24"/>
          <w:szCs w:val="24"/>
          <w:vertAlign w:val="superscript"/>
        </w:rPr>
        <w:t>1-4</w:t>
      </w:r>
      <w:r w:rsidRPr="00BA3B1A">
        <w:rPr>
          <w:rFonts w:ascii="Arial" w:hAnsi="Arial" w:cs="Arial"/>
          <w:sz w:val="24"/>
          <w:szCs w:val="24"/>
        </w:rPr>
        <w:fldChar w:fldCharType="end"/>
      </w:r>
      <w:r w:rsidRPr="00BA3B1A">
        <w:rPr>
          <w:rFonts w:ascii="Arial" w:hAnsi="Arial" w:cs="Arial"/>
          <w:sz w:val="24"/>
          <w:szCs w:val="24"/>
        </w:rPr>
        <w:t>. In line with NHANES</w:t>
      </w:r>
      <w:r w:rsidRPr="00BA3B1A">
        <w:rPr>
          <w:rFonts w:ascii="Arial" w:hAnsi="Arial" w:cs="Arial"/>
          <w:sz w:val="24"/>
          <w:szCs w:val="24"/>
        </w:rPr>
        <w:fldChar w:fldCharType="begin">
          <w:fldData xml:space="preserve">PEVuZE5vdGU+PENpdGU+PEF1dGhvcj5NYXR0aGV3czwvQXV0aG9yPjxZZWFyPjIwMTY8L1llYXI+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PEVuZE5vdGU+PENpdGU+PEF1dGhvcj5NYXR0aGV3czwvQXV0aG9yPjxZZWFyPjIwMTY8L1llYXI+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BA3B1A">
        <w:rPr>
          <w:rFonts w:ascii="Arial" w:hAnsi="Arial" w:cs="Arial"/>
          <w:sz w:val="24"/>
          <w:szCs w:val="24"/>
        </w:rPr>
      </w:r>
      <w:r w:rsidRPr="00BA3B1A">
        <w:rPr>
          <w:rFonts w:ascii="Arial" w:hAnsi="Arial" w:cs="Arial"/>
          <w:sz w:val="24"/>
          <w:szCs w:val="24"/>
        </w:rPr>
        <w:fldChar w:fldCharType="separate"/>
      </w:r>
      <w:r w:rsidRPr="00CA126E">
        <w:rPr>
          <w:rFonts w:ascii="Arial" w:hAnsi="Arial" w:cs="Arial"/>
          <w:noProof/>
          <w:sz w:val="24"/>
          <w:szCs w:val="24"/>
          <w:vertAlign w:val="superscript"/>
        </w:rPr>
        <w:t>5</w:t>
      </w:r>
      <w:r w:rsidRPr="00BA3B1A">
        <w:rPr>
          <w:rFonts w:ascii="Arial" w:hAnsi="Arial" w:cs="Arial"/>
          <w:sz w:val="24"/>
          <w:szCs w:val="24"/>
        </w:rPr>
        <w:fldChar w:fldCharType="end"/>
      </w:r>
      <w:r w:rsidRPr="00BA3B1A">
        <w:rPr>
          <w:rFonts w:ascii="Arial" w:hAnsi="Arial" w:cs="Arial"/>
          <w:sz w:val="24"/>
          <w:szCs w:val="24"/>
        </w:rPr>
        <w:t xml:space="preserve"> and Tasped</w:t>
      </w:r>
      <w:r w:rsidRPr="00BA3B1A">
        <w:rPr>
          <w:rFonts w:ascii="Arial" w:hAnsi="Arial" w:cs="Arial"/>
          <w:sz w:val="24"/>
          <w:szCs w:val="24"/>
        </w:rPr>
        <w:fldChar w:fldCharType="begin">
          <w:fldData xml:space="preserve">PEVuZE5vdGU+PENpdGU+PEF1dGhvcj5Ed3llcjwvQXV0aG9yPjxZZWFyPjIwMTU8L1llYXI+PFJl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PEVuZE5vdGU+PENpdGU+PEF1dGhvcj5Ed3llcjwvQXV0aG9yPjxZZWFyPjIwMTU8L1llYXI+PFJl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BA3B1A">
        <w:rPr>
          <w:rFonts w:ascii="Arial" w:hAnsi="Arial" w:cs="Arial"/>
          <w:sz w:val="24"/>
          <w:szCs w:val="24"/>
        </w:rPr>
      </w:r>
      <w:r w:rsidRPr="00BA3B1A">
        <w:rPr>
          <w:rFonts w:ascii="Arial" w:hAnsi="Arial" w:cs="Arial"/>
          <w:sz w:val="24"/>
          <w:szCs w:val="24"/>
        </w:rPr>
        <w:fldChar w:fldCharType="separate"/>
      </w:r>
      <w:r w:rsidRPr="00CA126E">
        <w:rPr>
          <w:rFonts w:ascii="Arial" w:hAnsi="Arial" w:cs="Arial"/>
          <w:noProof/>
          <w:sz w:val="24"/>
          <w:szCs w:val="24"/>
          <w:vertAlign w:val="superscript"/>
        </w:rPr>
        <w:t>1</w:t>
      </w:r>
      <w:r w:rsidRPr="00BA3B1A">
        <w:rPr>
          <w:rFonts w:ascii="Arial" w:hAnsi="Arial" w:cs="Arial"/>
          <w:sz w:val="24"/>
          <w:szCs w:val="24"/>
        </w:rPr>
        <w:fldChar w:fldCharType="end"/>
      </w:r>
      <w:r w:rsidRPr="00BA3B1A">
        <w:rPr>
          <w:rFonts w:ascii="Arial" w:hAnsi="Arial" w:cs="Arial"/>
          <w:sz w:val="24"/>
          <w:szCs w:val="24"/>
        </w:rPr>
        <w:t xml:space="preserve"> studies, we did not find evidence that the association between sedentary behaviour and mortality varied by BMI, although other findings from NHANES reported that associations were stronger in adults with higher waist circumference</w:t>
      </w:r>
      <w:r w:rsidRPr="00BA3B1A">
        <w:rPr>
          <w:rFonts w:ascii="Arial" w:hAnsi="Arial" w:cs="Arial"/>
          <w:sz w:val="24"/>
          <w:szCs w:val="24"/>
        </w:rPr>
        <w:fldChar w:fldCharType="begin"/>
      </w:r>
      <w:r>
        <w:rPr>
          <w:rFonts w:ascii="Arial" w:hAnsi="Arial" w:cs="Arial"/>
          <w:sz w:val="24"/>
          <w:szCs w:val="24"/>
        </w:rPr>
        <w:instrText xml:space="preserve"> ADDIN EN.CITE &lt;EndNote&gt;&lt;Cite&gt;&lt;Author&gt;Schmid&lt;/Author&gt;&lt;Year&gt;2016&lt;/Year&gt;&lt;RecNum&gt;1840&lt;/RecNum&gt;&lt;DisplayText&gt;&lt;style face="superscript"&gt;6&lt;/style&gt;&lt;/DisplayText&gt;&lt;record&gt;&lt;rec-number&gt;1840&lt;/rec-number&gt;&lt;foreign-keys&gt;&lt;key app="EN" db-id="s0pff2v5nezdxketetk5vzdosssvttf2w9sw" timestamp="1493286303"&gt;1840&lt;/key&gt;&lt;key app="ENWeb" db-id=""&gt;0&lt;/key&gt;&lt;/foreign-keys&gt;&lt;ref-type name="Journal Article"&gt;17&lt;/ref-type&gt;&lt;contributors&gt;&lt;authors&gt;&lt;author&gt;Schmid, D.&lt;/author&gt;&lt;author&gt;Ricci, C.&lt;/author&gt;&lt;author&gt;Baumeister, S. E.&lt;/author&gt;&lt;author&gt;Leitzmann, M. F.&lt;/author&gt;&lt;/authors&gt;&lt;/contributors&gt;&lt;auth-address&gt;1Department of Epidemiology and Preventive Medicine, University of Regensburg, Regensburg, GERMANY; and 2Institute for Community Medicine, University Medicine Greifswald, GERMANY.&lt;/auth-address&gt;&lt;titles&gt;&lt;title&gt;Replacing Sedentary Time with Physical Activity in Relation to Mortality&lt;/title&gt;&lt;secondary-title&gt;Med Sci Sports Exerc&lt;/secondary-title&gt;&lt;/titles&gt;&lt;periodical&gt;&lt;full-title&gt;Med Sci Sports Exerc&lt;/full-title&gt;&lt;/periodical&gt;&lt;pages&gt;1312-9&lt;/pages&gt;&lt;volume&gt;48&lt;/volume&gt;&lt;number&gt;7&lt;/number&gt;&lt;dates&gt;&lt;year&gt;2016&lt;/year&gt;&lt;pub-dates&gt;&lt;date&gt;Jul&lt;/date&gt;&lt;/pub-dates&gt;&lt;/dates&gt;&lt;isbn&gt;1530-0315 (Electronic)&amp;#xD;0195-9131 (Linking)&lt;/isbn&gt;&lt;accession-num&gt;26918559&lt;/accession-num&gt;&lt;urls&gt;&lt;related-urls&gt;&lt;url&gt;https://www.ncbi.nlm.nih.gov/pubmed/26918559&lt;/url&gt;&lt;/related-urls&gt;&lt;/urls&gt;&lt;electronic-resource-num&gt;10.1249/MSS.0000000000000913&lt;/electronic-resource-num&gt;&lt;/record&gt;&lt;/Cite&gt;&lt;/EndNote&gt;</w:instrText>
      </w:r>
      <w:r w:rsidRPr="00BA3B1A">
        <w:rPr>
          <w:rFonts w:ascii="Arial" w:hAnsi="Arial" w:cs="Arial"/>
          <w:sz w:val="24"/>
          <w:szCs w:val="24"/>
        </w:rPr>
        <w:fldChar w:fldCharType="separate"/>
      </w:r>
      <w:r w:rsidRPr="00CA126E">
        <w:rPr>
          <w:rFonts w:ascii="Arial" w:hAnsi="Arial" w:cs="Arial"/>
          <w:noProof/>
          <w:sz w:val="24"/>
          <w:szCs w:val="24"/>
          <w:vertAlign w:val="superscript"/>
        </w:rPr>
        <w:t>6</w:t>
      </w:r>
      <w:r w:rsidRPr="00BA3B1A">
        <w:rPr>
          <w:rFonts w:ascii="Arial" w:hAnsi="Arial" w:cs="Arial"/>
          <w:sz w:val="24"/>
          <w:szCs w:val="24"/>
        </w:rPr>
        <w:fldChar w:fldCharType="end"/>
      </w:r>
      <w:r w:rsidRPr="00BA3B1A">
        <w:rPr>
          <w:rFonts w:ascii="Arial" w:hAnsi="Arial" w:cs="Arial"/>
          <w:sz w:val="24"/>
          <w:szCs w:val="24"/>
        </w:rPr>
        <w:t xml:space="preserve">.  </w:t>
      </w:r>
      <w:r w:rsidR="00BA1077">
        <w:rPr>
          <w:rFonts w:ascii="Arial" w:hAnsi="Arial" w:cs="Arial"/>
          <w:sz w:val="24"/>
          <w:szCs w:val="24"/>
        </w:rPr>
        <w:t>Our sensitivity analyses with exclusion of the first year of follow up</w:t>
      </w:r>
      <w:r w:rsidR="00CC7583">
        <w:rPr>
          <w:rFonts w:ascii="Arial" w:hAnsi="Arial" w:cs="Arial"/>
          <w:sz w:val="24"/>
          <w:szCs w:val="24"/>
        </w:rPr>
        <w:t>, pre</w:t>
      </w:r>
      <w:r w:rsidR="00C214C5">
        <w:rPr>
          <w:rFonts w:ascii="Arial" w:hAnsi="Arial" w:cs="Arial"/>
          <w:sz w:val="24"/>
          <w:szCs w:val="24"/>
        </w:rPr>
        <w:t xml:space="preserve">-existing </w:t>
      </w:r>
      <w:r w:rsidR="00CC7583">
        <w:rPr>
          <w:rFonts w:ascii="Arial" w:hAnsi="Arial" w:cs="Arial"/>
          <w:sz w:val="24"/>
          <w:szCs w:val="24"/>
        </w:rPr>
        <w:t>CVD and mobility disability</w:t>
      </w:r>
      <w:r w:rsidR="00BA1077">
        <w:rPr>
          <w:rFonts w:ascii="Arial" w:hAnsi="Arial" w:cs="Arial"/>
          <w:sz w:val="24"/>
          <w:szCs w:val="24"/>
        </w:rPr>
        <w:t xml:space="preserve"> and also inclusion of the men with CVD suggested that the pattern of our findings was robust. Likewise the lack of change of results when using more detailed </w:t>
      </w:r>
      <w:r w:rsidR="003150DB">
        <w:rPr>
          <w:rFonts w:ascii="Arial" w:hAnsi="Arial" w:cs="Arial"/>
          <w:sz w:val="24"/>
          <w:szCs w:val="24"/>
        </w:rPr>
        <w:t xml:space="preserve">occupational class </w:t>
      </w:r>
      <w:r w:rsidR="00BA1077">
        <w:rPr>
          <w:rFonts w:ascii="Arial" w:hAnsi="Arial" w:cs="Arial"/>
          <w:sz w:val="24"/>
          <w:szCs w:val="24"/>
        </w:rPr>
        <w:t xml:space="preserve">and education variables, suggested that for these analyses, we had adequately captured </w:t>
      </w:r>
      <w:r w:rsidR="003150DB">
        <w:rPr>
          <w:rFonts w:ascii="Arial" w:hAnsi="Arial" w:cs="Arial"/>
          <w:sz w:val="24"/>
          <w:szCs w:val="24"/>
        </w:rPr>
        <w:t xml:space="preserve">socioeconomic status </w:t>
      </w:r>
      <w:r w:rsidR="00BA1077">
        <w:rPr>
          <w:rFonts w:ascii="Arial" w:hAnsi="Arial" w:cs="Arial"/>
          <w:sz w:val="24"/>
          <w:szCs w:val="24"/>
        </w:rPr>
        <w:t>in our simple variable.</w:t>
      </w:r>
    </w:p>
    <w:p w:rsidR="00CA126E" w:rsidRPr="00CA126E" w:rsidRDefault="00CA126E" w:rsidP="00CA126E">
      <w:pPr>
        <w:pStyle w:val="EndNoteBibliography"/>
        <w:spacing w:after="0"/>
        <w:ind w:left="720" w:hanging="720"/>
      </w:pPr>
      <w:r>
        <w:fldChar w:fldCharType="begin"/>
      </w:r>
      <w:r>
        <w:instrText xml:space="preserve"> ADDIN EN.REFLIST </w:instrText>
      </w:r>
      <w:r>
        <w:fldChar w:fldCharType="separate"/>
      </w:r>
      <w:r w:rsidRPr="00CA126E">
        <w:t xml:space="preserve">1. Dwyer T, Pezic A, Sun C, et al. Objectively Measured Daily Steps and Subsequent Long Term All-Cause Mortality: The Tasped Prospective Cohort Study. </w:t>
      </w:r>
      <w:r w:rsidRPr="00CA126E">
        <w:rPr>
          <w:i/>
        </w:rPr>
        <w:t>PLoS One</w:t>
      </w:r>
      <w:r w:rsidRPr="00CA126E">
        <w:t xml:space="preserve"> 2015;10(11):e0141274. doi: 10.1371/journal.pone.0141274</w:t>
      </w:r>
    </w:p>
    <w:p w:rsidR="00CA126E" w:rsidRPr="00CA126E" w:rsidRDefault="00CA126E" w:rsidP="00CA126E">
      <w:pPr>
        <w:pStyle w:val="EndNoteBibliography"/>
        <w:spacing w:after="0"/>
        <w:ind w:left="720" w:hanging="720"/>
      </w:pPr>
      <w:r w:rsidRPr="00CA126E">
        <w:t xml:space="preserve">2. Ensrud KE, Blackwell TL, Cauley JA, et al. Objective Measures of Activity Level and Mortality in Older Men. </w:t>
      </w:r>
      <w:r w:rsidRPr="00CA126E">
        <w:rPr>
          <w:i/>
        </w:rPr>
        <w:t>J Am Geriatr Soc</w:t>
      </w:r>
      <w:r w:rsidRPr="00CA126E">
        <w:t xml:space="preserve"> 2014 doi: 10.1111/jgs.13101 [doi]</w:t>
      </w:r>
    </w:p>
    <w:p w:rsidR="00CA126E" w:rsidRPr="00CA126E" w:rsidRDefault="00CA126E" w:rsidP="00CA126E">
      <w:pPr>
        <w:pStyle w:val="EndNoteBibliography"/>
        <w:spacing w:after="0"/>
        <w:ind w:left="720" w:hanging="720"/>
      </w:pPr>
      <w:r w:rsidRPr="00CA126E">
        <w:t xml:space="preserve">3. Fishman EI, Steeves JA, Zipunnikov V, et al. Association between Objectively Measured Physical Activity and Mortality in NHANES. </w:t>
      </w:r>
      <w:r w:rsidRPr="00CA126E">
        <w:rPr>
          <w:i/>
        </w:rPr>
        <w:t>Med Sci Sports Exerc</w:t>
      </w:r>
      <w:r w:rsidRPr="00CA126E">
        <w:t xml:space="preserve"> 2016;48(7):1303-11. doi: 10.1249/MSS.0000000000000885</w:t>
      </w:r>
    </w:p>
    <w:p w:rsidR="00CA126E" w:rsidRPr="00CA126E" w:rsidRDefault="00CA126E" w:rsidP="00CA126E">
      <w:pPr>
        <w:pStyle w:val="EndNoteBibliography"/>
        <w:spacing w:after="0"/>
        <w:ind w:left="720" w:hanging="720"/>
      </w:pPr>
      <w:r w:rsidRPr="00CA126E">
        <w:t xml:space="preserve">4. Loprinzi PD. Light-Intensity Physical Activity and All-Cause Mortality. </w:t>
      </w:r>
      <w:r w:rsidRPr="00CA126E">
        <w:rPr>
          <w:i/>
        </w:rPr>
        <w:t>Am J Health Promot</w:t>
      </w:r>
      <w:r w:rsidRPr="00CA126E">
        <w:t xml:space="preserve"> 2016 doi: 10.4278/ajhp.150515-ARB-882</w:t>
      </w:r>
    </w:p>
    <w:p w:rsidR="00CA126E" w:rsidRPr="00CA126E" w:rsidRDefault="00CA126E" w:rsidP="00CA126E">
      <w:pPr>
        <w:pStyle w:val="EndNoteBibliography"/>
        <w:spacing w:after="0"/>
        <w:ind w:left="720" w:hanging="720"/>
      </w:pPr>
      <w:r w:rsidRPr="00CA126E">
        <w:t xml:space="preserve">5. Matthews CE, Keadle SK, Troiano RP, et al. Accelerometer-measured dose-response for physical activity, sedentary time, and mortality in US adults. </w:t>
      </w:r>
      <w:r w:rsidRPr="00CA126E">
        <w:rPr>
          <w:i/>
        </w:rPr>
        <w:t>Am J Clin Nutr</w:t>
      </w:r>
      <w:r w:rsidRPr="00CA126E">
        <w:t xml:space="preserve"> 2016;104(5):1424-32. doi: 10.3945/ajcn.116.135129</w:t>
      </w:r>
    </w:p>
    <w:p w:rsidR="00CA126E" w:rsidRPr="00CA126E" w:rsidRDefault="00CA126E" w:rsidP="00CA126E">
      <w:pPr>
        <w:pStyle w:val="EndNoteBibliography"/>
        <w:ind w:left="720" w:hanging="720"/>
      </w:pPr>
      <w:r w:rsidRPr="00CA126E">
        <w:t xml:space="preserve">6. Schmid D, Ricci C, Baumeister SE, et al. Replacing Sedentary Time with Physical Activity in Relation to Mortality. </w:t>
      </w:r>
      <w:r w:rsidRPr="00CA126E">
        <w:rPr>
          <w:i/>
        </w:rPr>
        <w:t>Med Sci Sports Exerc</w:t>
      </w:r>
      <w:r w:rsidRPr="00CA126E">
        <w:t xml:space="preserve"> 2016;48(7):1312-9. doi: 10.1249/MSS.0000000000000913</w:t>
      </w:r>
    </w:p>
    <w:p w:rsidR="00CA126E" w:rsidRDefault="00CA126E">
      <w:r>
        <w:fldChar w:fldCharType="end"/>
      </w:r>
    </w:p>
    <w:p w:rsidR="00FE48D5" w:rsidRDefault="00FE48D5">
      <w:pPr>
        <w:sectPr w:rsidR="00FE48D5" w:rsidSect="00FE48D5">
          <w:pgSz w:w="11906" w:h="16838"/>
          <w:pgMar w:top="1440" w:right="1440" w:bottom="1440" w:left="1440" w:header="709" w:footer="709" w:gutter="0"/>
          <w:cols w:space="708"/>
          <w:docGrid w:linePitch="360"/>
        </w:sectPr>
      </w:pPr>
      <w:r>
        <w:br w:type="page"/>
      </w:r>
    </w:p>
    <w:p w:rsidR="00647425" w:rsidRDefault="00647425" w:rsidP="00647425">
      <w:pPr>
        <w:spacing w:line="480" w:lineRule="auto"/>
        <w:rPr>
          <w:rFonts w:ascii="Arial" w:hAnsi="Arial" w:cs="Arial"/>
          <w:b/>
          <w:sz w:val="24"/>
          <w:szCs w:val="24"/>
        </w:rPr>
      </w:pPr>
      <w:r w:rsidRPr="00FA062B">
        <w:rPr>
          <w:rFonts w:ascii="Arial" w:hAnsi="Arial" w:cs="Arial"/>
          <w:b/>
          <w:sz w:val="24"/>
          <w:szCs w:val="24"/>
        </w:rPr>
        <w:lastRenderedPageBreak/>
        <w:t xml:space="preserve">Supplementary Table 1 </w:t>
      </w:r>
    </w:p>
    <w:p w:rsidR="00647425" w:rsidRPr="005562AB" w:rsidRDefault="00647425" w:rsidP="00A76DDD">
      <w:pPr>
        <w:spacing w:line="360" w:lineRule="auto"/>
        <w:rPr>
          <w:rFonts w:ascii="Arial" w:hAnsi="Arial" w:cs="Arial"/>
          <w:b/>
          <w:sz w:val="24"/>
          <w:szCs w:val="24"/>
        </w:rPr>
      </w:pPr>
      <w:r w:rsidRPr="005562AB">
        <w:rPr>
          <w:rFonts w:ascii="Arial" w:hAnsi="Arial" w:cs="Arial"/>
          <w:b/>
          <w:sz w:val="24"/>
          <w:szCs w:val="24"/>
        </w:rPr>
        <w:t>Distribution of bouts of moderate to vigorous PA, light PA and SB, and breaks in sedentary time among British Men Without Pre-Existing CVD or Heart Failure, (n=1274).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10"/>
        <w:gridCol w:w="2046"/>
      </w:tblGrid>
      <w:tr w:rsidR="00FA3BEE" w:rsidRPr="005562AB" w:rsidTr="00875144">
        <w:tc>
          <w:tcPr>
            <w:tcW w:w="3652" w:type="dxa"/>
            <w:tcBorders>
              <w:top w:val="single" w:sz="4" w:space="0" w:color="auto"/>
              <w:bottom w:val="single" w:sz="4" w:space="0" w:color="auto"/>
            </w:tcBorders>
          </w:tcPr>
          <w:p w:rsidR="00FA3BEE" w:rsidRPr="00A76DDD" w:rsidRDefault="00FA3BEE" w:rsidP="00A76DDD">
            <w:pPr>
              <w:spacing w:line="360" w:lineRule="auto"/>
              <w:rPr>
                <w:rFonts w:ascii="Arial" w:hAnsi="Arial" w:cs="Arial"/>
                <w:sz w:val="24"/>
                <w:szCs w:val="24"/>
              </w:rPr>
            </w:pPr>
          </w:p>
        </w:tc>
        <w:tc>
          <w:tcPr>
            <w:tcW w:w="1510" w:type="dxa"/>
            <w:tcBorders>
              <w:top w:val="single" w:sz="4" w:space="0" w:color="auto"/>
              <w:bottom w:val="single" w:sz="4" w:space="0" w:color="auto"/>
            </w:tcBorders>
          </w:tcPr>
          <w:p w:rsidR="00FA3BEE" w:rsidRPr="00A76DDD" w:rsidRDefault="00FA3BEE" w:rsidP="00A76DDD">
            <w:pPr>
              <w:spacing w:line="360" w:lineRule="auto"/>
              <w:jc w:val="center"/>
              <w:rPr>
                <w:rFonts w:ascii="Arial" w:hAnsi="Arial" w:cs="Arial"/>
                <w:sz w:val="24"/>
                <w:szCs w:val="24"/>
              </w:rPr>
            </w:pPr>
            <w:r w:rsidRPr="00A76DDD">
              <w:rPr>
                <w:rFonts w:ascii="Arial" w:hAnsi="Arial" w:cs="Arial"/>
                <w:sz w:val="24"/>
                <w:szCs w:val="24"/>
              </w:rPr>
              <w:t xml:space="preserve">Mean Minutes/day </w:t>
            </w:r>
          </w:p>
        </w:tc>
        <w:tc>
          <w:tcPr>
            <w:tcW w:w="2046" w:type="dxa"/>
            <w:tcBorders>
              <w:top w:val="single" w:sz="4" w:space="0" w:color="auto"/>
              <w:bottom w:val="single" w:sz="4" w:space="0" w:color="auto"/>
            </w:tcBorders>
          </w:tcPr>
          <w:p w:rsidR="00FA3BEE" w:rsidRPr="00FA3BEE" w:rsidRDefault="00FA3BEE">
            <w:pPr>
              <w:spacing w:line="360" w:lineRule="auto"/>
              <w:jc w:val="center"/>
              <w:rPr>
                <w:rFonts w:ascii="Arial" w:hAnsi="Arial" w:cs="Arial"/>
                <w:sz w:val="24"/>
                <w:szCs w:val="24"/>
              </w:rPr>
            </w:pPr>
            <w:r>
              <w:rPr>
                <w:rFonts w:ascii="Arial" w:hAnsi="Arial" w:cs="Arial"/>
                <w:sz w:val="24"/>
                <w:szCs w:val="24"/>
              </w:rPr>
              <w:t xml:space="preserve">% of total average daily wear time in bouts </w:t>
            </w:r>
          </w:p>
        </w:tc>
      </w:tr>
      <w:tr w:rsidR="00FA3BEE" w:rsidRPr="005562AB" w:rsidTr="00875144">
        <w:tc>
          <w:tcPr>
            <w:tcW w:w="3652" w:type="dxa"/>
            <w:tcBorders>
              <w:top w:val="single" w:sz="4" w:space="0" w:color="auto"/>
            </w:tcBorders>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Bouts of MVPA (&gt;1040 CPM)</w:t>
            </w:r>
          </w:p>
        </w:tc>
        <w:tc>
          <w:tcPr>
            <w:tcW w:w="1510" w:type="dxa"/>
            <w:tcBorders>
              <w:top w:val="single" w:sz="4" w:space="0" w:color="auto"/>
            </w:tcBorders>
          </w:tcPr>
          <w:p w:rsidR="00FA3BEE" w:rsidRPr="00A76DDD" w:rsidRDefault="00FA3BEE" w:rsidP="00A76DDD">
            <w:pPr>
              <w:spacing w:line="360" w:lineRule="auto"/>
              <w:jc w:val="center"/>
              <w:rPr>
                <w:rFonts w:ascii="Arial" w:hAnsi="Arial" w:cs="Arial"/>
                <w:sz w:val="24"/>
                <w:szCs w:val="24"/>
              </w:rPr>
            </w:pPr>
          </w:p>
        </w:tc>
        <w:tc>
          <w:tcPr>
            <w:tcW w:w="2046" w:type="dxa"/>
            <w:tcBorders>
              <w:top w:val="single" w:sz="4" w:space="0" w:color="auto"/>
            </w:tcBorders>
          </w:tcPr>
          <w:p w:rsidR="00FA3BEE" w:rsidRPr="00FA3BEE" w:rsidRDefault="00FA3BEE">
            <w:pPr>
              <w:spacing w:line="360" w:lineRule="auto"/>
              <w:jc w:val="center"/>
              <w:rPr>
                <w:rFonts w:ascii="Arial" w:hAnsi="Arial" w:cs="Arial"/>
                <w:sz w:val="24"/>
                <w:szCs w:val="24"/>
              </w:rPr>
            </w:pPr>
          </w:p>
        </w:tc>
      </w:tr>
      <w:tr w:rsidR="00FA3BEE" w:rsidRPr="005562AB" w:rsidTr="00875144">
        <w:tc>
          <w:tcPr>
            <w:tcW w:w="3652" w:type="dxa"/>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1-9 minutes</w:t>
            </w:r>
          </w:p>
        </w:tc>
        <w:tc>
          <w:tcPr>
            <w:tcW w:w="1510" w:type="dxa"/>
          </w:tcPr>
          <w:p w:rsidR="00FA3BEE" w:rsidRPr="00A76DDD" w:rsidRDefault="00FA3BEE" w:rsidP="00A76DDD">
            <w:pPr>
              <w:spacing w:line="360" w:lineRule="auto"/>
              <w:jc w:val="center"/>
              <w:rPr>
                <w:rFonts w:ascii="Arial" w:hAnsi="Arial" w:cs="Arial"/>
                <w:sz w:val="24"/>
                <w:szCs w:val="24"/>
              </w:rPr>
            </w:pPr>
            <w:r w:rsidRPr="00A76DDD">
              <w:rPr>
                <w:rFonts w:ascii="Arial" w:hAnsi="Arial" w:cs="Arial"/>
                <w:sz w:val="24"/>
                <w:szCs w:val="24"/>
              </w:rPr>
              <w:t>30.3</w:t>
            </w:r>
          </w:p>
        </w:tc>
        <w:tc>
          <w:tcPr>
            <w:tcW w:w="2046" w:type="dxa"/>
          </w:tcPr>
          <w:p w:rsidR="00FA3BEE" w:rsidRPr="00FA3BEE" w:rsidRDefault="00FA3BEE">
            <w:pPr>
              <w:spacing w:line="360" w:lineRule="auto"/>
              <w:jc w:val="center"/>
              <w:rPr>
                <w:rFonts w:ascii="Arial" w:hAnsi="Arial" w:cs="Arial"/>
                <w:sz w:val="24"/>
                <w:szCs w:val="24"/>
              </w:rPr>
            </w:pPr>
            <w:r>
              <w:rPr>
                <w:rFonts w:ascii="Arial" w:hAnsi="Arial" w:cs="Arial"/>
                <w:sz w:val="24"/>
                <w:szCs w:val="24"/>
              </w:rPr>
              <w:t>3.5</w:t>
            </w:r>
          </w:p>
        </w:tc>
      </w:tr>
      <w:tr w:rsidR="00FA3BEE" w:rsidRPr="005562AB" w:rsidTr="00875144">
        <w:tc>
          <w:tcPr>
            <w:tcW w:w="3652" w:type="dxa"/>
            <w:tcBorders>
              <w:bottom w:val="single" w:sz="4" w:space="0" w:color="auto"/>
            </w:tcBorders>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&gt;=10 minutes</w:t>
            </w:r>
          </w:p>
        </w:tc>
        <w:tc>
          <w:tcPr>
            <w:tcW w:w="1510" w:type="dxa"/>
            <w:tcBorders>
              <w:bottom w:val="single" w:sz="4" w:space="0" w:color="auto"/>
            </w:tcBorders>
          </w:tcPr>
          <w:p w:rsidR="00FA3BEE" w:rsidRPr="00A76DDD" w:rsidRDefault="00FA3BEE" w:rsidP="00A76DDD">
            <w:pPr>
              <w:spacing w:line="360" w:lineRule="auto"/>
              <w:jc w:val="center"/>
              <w:rPr>
                <w:rFonts w:ascii="Arial" w:hAnsi="Arial" w:cs="Arial"/>
                <w:sz w:val="24"/>
                <w:szCs w:val="24"/>
              </w:rPr>
            </w:pPr>
            <w:r w:rsidRPr="00A76DDD">
              <w:rPr>
                <w:rFonts w:ascii="Arial" w:hAnsi="Arial" w:cs="Arial"/>
                <w:sz w:val="24"/>
                <w:szCs w:val="24"/>
              </w:rPr>
              <w:t>10.0</w:t>
            </w:r>
          </w:p>
        </w:tc>
        <w:tc>
          <w:tcPr>
            <w:tcW w:w="2046" w:type="dxa"/>
            <w:tcBorders>
              <w:bottom w:val="single" w:sz="4" w:space="0" w:color="auto"/>
            </w:tcBorders>
          </w:tcPr>
          <w:p w:rsidR="00FA3BEE" w:rsidRPr="00FA3BEE" w:rsidRDefault="00FA3BEE">
            <w:pPr>
              <w:spacing w:line="360" w:lineRule="auto"/>
              <w:jc w:val="center"/>
              <w:rPr>
                <w:rFonts w:ascii="Arial" w:hAnsi="Arial" w:cs="Arial"/>
                <w:sz w:val="24"/>
                <w:szCs w:val="24"/>
              </w:rPr>
            </w:pPr>
            <w:r>
              <w:rPr>
                <w:rFonts w:ascii="Arial" w:hAnsi="Arial" w:cs="Arial"/>
                <w:sz w:val="24"/>
                <w:szCs w:val="24"/>
              </w:rPr>
              <w:t>1.1</w:t>
            </w:r>
          </w:p>
        </w:tc>
      </w:tr>
      <w:tr w:rsidR="00FA3BEE" w:rsidRPr="005562AB" w:rsidTr="00875144">
        <w:tc>
          <w:tcPr>
            <w:tcW w:w="3652" w:type="dxa"/>
            <w:tcBorders>
              <w:top w:val="single" w:sz="4" w:space="0" w:color="auto"/>
            </w:tcBorders>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Bouts of L</w:t>
            </w:r>
            <w:r>
              <w:rPr>
                <w:rFonts w:ascii="Arial" w:hAnsi="Arial" w:cs="Arial"/>
                <w:sz w:val="24"/>
                <w:szCs w:val="24"/>
              </w:rPr>
              <w:t>I</w:t>
            </w:r>
            <w:r w:rsidRPr="00A76DDD">
              <w:rPr>
                <w:rFonts w:ascii="Arial" w:hAnsi="Arial" w:cs="Arial"/>
                <w:sz w:val="24"/>
                <w:szCs w:val="24"/>
              </w:rPr>
              <w:t>PA (100-1040 CPM)</w:t>
            </w:r>
          </w:p>
        </w:tc>
        <w:tc>
          <w:tcPr>
            <w:tcW w:w="1510" w:type="dxa"/>
            <w:tcBorders>
              <w:top w:val="single" w:sz="4" w:space="0" w:color="auto"/>
            </w:tcBorders>
          </w:tcPr>
          <w:p w:rsidR="00FA3BEE" w:rsidRPr="00A76DDD" w:rsidRDefault="00FA3BEE" w:rsidP="00A76DDD">
            <w:pPr>
              <w:spacing w:line="360" w:lineRule="auto"/>
              <w:jc w:val="center"/>
              <w:rPr>
                <w:rFonts w:ascii="Arial" w:hAnsi="Arial" w:cs="Arial"/>
                <w:sz w:val="24"/>
                <w:szCs w:val="24"/>
              </w:rPr>
            </w:pPr>
          </w:p>
        </w:tc>
        <w:tc>
          <w:tcPr>
            <w:tcW w:w="2046" w:type="dxa"/>
            <w:tcBorders>
              <w:top w:val="single" w:sz="4" w:space="0" w:color="auto"/>
            </w:tcBorders>
          </w:tcPr>
          <w:p w:rsidR="00FA3BEE" w:rsidRPr="00FA3BEE" w:rsidRDefault="00FA3BEE">
            <w:pPr>
              <w:spacing w:line="360" w:lineRule="auto"/>
              <w:jc w:val="center"/>
              <w:rPr>
                <w:rFonts w:ascii="Arial" w:hAnsi="Arial" w:cs="Arial"/>
                <w:sz w:val="24"/>
                <w:szCs w:val="24"/>
              </w:rPr>
            </w:pPr>
          </w:p>
        </w:tc>
      </w:tr>
      <w:tr w:rsidR="00FA3BEE" w:rsidRPr="005562AB" w:rsidTr="00875144">
        <w:tc>
          <w:tcPr>
            <w:tcW w:w="3652" w:type="dxa"/>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1-9 minutes</w:t>
            </w:r>
          </w:p>
        </w:tc>
        <w:tc>
          <w:tcPr>
            <w:tcW w:w="1510" w:type="dxa"/>
          </w:tcPr>
          <w:p w:rsidR="00FA3BEE" w:rsidRPr="00A76DDD" w:rsidRDefault="00FA3BEE" w:rsidP="00A76DDD">
            <w:pPr>
              <w:spacing w:line="360" w:lineRule="auto"/>
              <w:jc w:val="center"/>
              <w:rPr>
                <w:rFonts w:ascii="Arial" w:hAnsi="Arial" w:cs="Arial"/>
                <w:sz w:val="24"/>
                <w:szCs w:val="24"/>
              </w:rPr>
            </w:pPr>
            <w:r w:rsidRPr="00A76DDD">
              <w:rPr>
                <w:rFonts w:ascii="Arial" w:hAnsi="Arial" w:cs="Arial"/>
                <w:sz w:val="24"/>
                <w:szCs w:val="24"/>
              </w:rPr>
              <w:t>176.5</w:t>
            </w:r>
          </w:p>
        </w:tc>
        <w:tc>
          <w:tcPr>
            <w:tcW w:w="2046" w:type="dxa"/>
          </w:tcPr>
          <w:p w:rsidR="00FA3BEE" w:rsidRPr="00FA3BEE" w:rsidRDefault="00FA3BEE">
            <w:pPr>
              <w:spacing w:line="360" w:lineRule="auto"/>
              <w:jc w:val="center"/>
              <w:rPr>
                <w:rFonts w:ascii="Arial" w:hAnsi="Arial" w:cs="Arial"/>
                <w:sz w:val="24"/>
                <w:szCs w:val="24"/>
              </w:rPr>
            </w:pPr>
            <w:r>
              <w:rPr>
                <w:rFonts w:ascii="Arial" w:hAnsi="Arial" w:cs="Arial"/>
                <w:sz w:val="24"/>
                <w:szCs w:val="24"/>
              </w:rPr>
              <w:t>20.6</w:t>
            </w:r>
          </w:p>
        </w:tc>
      </w:tr>
      <w:tr w:rsidR="00FA3BEE" w:rsidRPr="005562AB" w:rsidTr="00875144">
        <w:tc>
          <w:tcPr>
            <w:tcW w:w="3652" w:type="dxa"/>
            <w:tcBorders>
              <w:bottom w:val="single" w:sz="4" w:space="0" w:color="auto"/>
            </w:tcBorders>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&gt;=10 minutes</w:t>
            </w:r>
          </w:p>
        </w:tc>
        <w:tc>
          <w:tcPr>
            <w:tcW w:w="1510" w:type="dxa"/>
            <w:tcBorders>
              <w:bottom w:val="single" w:sz="4" w:space="0" w:color="auto"/>
            </w:tcBorders>
          </w:tcPr>
          <w:p w:rsidR="00FA3BEE" w:rsidRPr="00A76DDD" w:rsidRDefault="00FA3BEE" w:rsidP="00A76DDD">
            <w:pPr>
              <w:spacing w:line="360" w:lineRule="auto"/>
              <w:jc w:val="center"/>
              <w:rPr>
                <w:rFonts w:ascii="Arial" w:hAnsi="Arial" w:cs="Arial"/>
                <w:sz w:val="24"/>
                <w:szCs w:val="24"/>
              </w:rPr>
            </w:pPr>
            <w:r w:rsidRPr="00A76DDD">
              <w:rPr>
                <w:rFonts w:ascii="Arial" w:hAnsi="Arial" w:cs="Arial"/>
                <w:sz w:val="24"/>
                <w:szCs w:val="24"/>
              </w:rPr>
              <w:t>22.0</w:t>
            </w:r>
          </w:p>
        </w:tc>
        <w:tc>
          <w:tcPr>
            <w:tcW w:w="2046" w:type="dxa"/>
            <w:tcBorders>
              <w:bottom w:val="single" w:sz="4" w:space="0" w:color="auto"/>
            </w:tcBorders>
          </w:tcPr>
          <w:p w:rsidR="00FA3BEE" w:rsidRPr="00FA3BEE" w:rsidRDefault="00FA3BEE">
            <w:pPr>
              <w:spacing w:line="360" w:lineRule="auto"/>
              <w:jc w:val="center"/>
              <w:rPr>
                <w:rFonts w:ascii="Arial" w:hAnsi="Arial" w:cs="Arial"/>
                <w:sz w:val="24"/>
                <w:szCs w:val="24"/>
              </w:rPr>
            </w:pPr>
            <w:r>
              <w:rPr>
                <w:rFonts w:ascii="Arial" w:hAnsi="Arial" w:cs="Arial"/>
                <w:sz w:val="24"/>
                <w:szCs w:val="24"/>
              </w:rPr>
              <w:t>2.6</w:t>
            </w:r>
          </w:p>
        </w:tc>
      </w:tr>
      <w:tr w:rsidR="00FA3BEE" w:rsidRPr="005562AB" w:rsidTr="00875144">
        <w:tc>
          <w:tcPr>
            <w:tcW w:w="3652" w:type="dxa"/>
            <w:tcBorders>
              <w:top w:val="single" w:sz="4" w:space="0" w:color="auto"/>
            </w:tcBorders>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Bouts of S</w:t>
            </w:r>
            <w:r>
              <w:rPr>
                <w:rFonts w:ascii="Arial" w:hAnsi="Arial" w:cs="Arial"/>
                <w:sz w:val="24"/>
                <w:szCs w:val="24"/>
              </w:rPr>
              <w:t>edentary behaviour</w:t>
            </w:r>
            <w:r w:rsidRPr="00A76DDD">
              <w:rPr>
                <w:rFonts w:ascii="Arial" w:hAnsi="Arial" w:cs="Arial"/>
                <w:sz w:val="24"/>
                <w:szCs w:val="24"/>
              </w:rPr>
              <w:t xml:space="preserve"> (&lt;100 CPM)</w:t>
            </w:r>
          </w:p>
        </w:tc>
        <w:tc>
          <w:tcPr>
            <w:tcW w:w="1510" w:type="dxa"/>
            <w:tcBorders>
              <w:top w:val="single" w:sz="4" w:space="0" w:color="auto"/>
            </w:tcBorders>
          </w:tcPr>
          <w:p w:rsidR="00FA3BEE" w:rsidRPr="00A76DDD" w:rsidRDefault="00FA3BEE" w:rsidP="00A76DDD">
            <w:pPr>
              <w:spacing w:line="360" w:lineRule="auto"/>
              <w:jc w:val="center"/>
              <w:rPr>
                <w:rFonts w:ascii="Arial" w:hAnsi="Arial" w:cs="Arial"/>
                <w:sz w:val="24"/>
                <w:szCs w:val="24"/>
              </w:rPr>
            </w:pPr>
          </w:p>
        </w:tc>
        <w:tc>
          <w:tcPr>
            <w:tcW w:w="2046" w:type="dxa"/>
            <w:tcBorders>
              <w:top w:val="single" w:sz="4" w:space="0" w:color="auto"/>
            </w:tcBorders>
          </w:tcPr>
          <w:p w:rsidR="00FA3BEE" w:rsidRPr="00FA3BEE" w:rsidRDefault="00FA3BEE">
            <w:pPr>
              <w:spacing w:line="360" w:lineRule="auto"/>
              <w:jc w:val="center"/>
              <w:rPr>
                <w:rFonts w:ascii="Arial" w:hAnsi="Arial" w:cs="Arial"/>
                <w:sz w:val="24"/>
                <w:szCs w:val="24"/>
              </w:rPr>
            </w:pPr>
          </w:p>
        </w:tc>
      </w:tr>
      <w:tr w:rsidR="00FA3BEE" w:rsidRPr="005562AB" w:rsidTr="00875144">
        <w:tc>
          <w:tcPr>
            <w:tcW w:w="3652" w:type="dxa"/>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1-15 minutes</w:t>
            </w:r>
          </w:p>
        </w:tc>
        <w:tc>
          <w:tcPr>
            <w:tcW w:w="1510" w:type="dxa"/>
          </w:tcPr>
          <w:p w:rsidR="00FA3BEE" w:rsidRPr="00A76DDD" w:rsidRDefault="00FA3BEE" w:rsidP="00A76DDD">
            <w:pPr>
              <w:spacing w:line="360" w:lineRule="auto"/>
              <w:jc w:val="center"/>
              <w:rPr>
                <w:rFonts w:ascii="Arial" w:hAnsi="Arial" w:cs="Arial"/>
                <w:sz w:val="24"/>
                <w:szCs w:val="24"/>
              </w:rPr>
            </w:pPr>
            <w:r w:rsidRPr="00A76DDD">
              <w:rPr>
                <w:rFonts w:ascii="Arial" w:hAnsi="Arial" w:cs="Arial"/>
                <w:sz w:val="24"/>
                <w:szCs w:val="24"/>
              </w:rPr>
              <w:t>222.4</w:t>
            </w:r>
          </w:p>
        </w:tc>
        <w:tc>
          <w:tcPr>
            <w:tcW w:w="2046" w:type="dxa"/>
          </w:tcPr>
          <w:p w:rsidR="00FA3BEE" w:rsidRPr="00FA3BEE" w:rsidRDefault="00FA3BEE">
            <w:pPr>
              <w:spacing w:line="360" w:lineRule="auto"/>
              <w:jc w:val="center"/>
              <w:rPr>
                <w:rFonts w:ascii="Arial" w:hAnsi="Arial" w:cs="Arial"/>
                <w:sz w:val="24"/>
                <w:szCs w:val="24"/>
              </w:rPr>
            </w:pPr>
            <w:r>
              <w:rPr>
                <w:rFonts w:ascii="Arial" w:hAnsi="Arial" w:cs="Arial"/>
                <w:sz w:val="24"/>
                <w:szCs w:val="24"/>
              </w:rPr>
              <w:t>25.9</w:t>
            </w:r>
          </w:p>
        </w:tc>
      </w:tr>
      <w:tr w:rsidR="00FA3BEE" w:rsidRPr="005562AB" w:rsidTr="00875144">
        <w:tc>
          <w:tcPr>
            <w:tcW w:w="3652" w:type="dxa"/>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16-30 minutes</w:t>
            </w:r>
          </w:p>
        </w:tc>
        <w:tc>
          <w:tcPr>
            <w:tcW w:w="1510" w:type="dxa"/>
          </w:tcPr>
          <w:p w:rsidR="00FA3BEE" w:rsidRPr="00A76DDD" w:rsidRDefault="00FA3BEE" w:rsidP="00A76DDD">
            <w:pPr>
              <w:spacing w:line="360" w:lineRule="auto"/>
              <w:jc w:val="center"/>
              <w:rPr>
                <w:rFonts w:ascii="Arial" w:hAnsi="Arial" w:cs="Arial"/>
                <w:sz w:val="24"/>
                <w:szCs w:val="24"/>
              </w:rPr>
            </w:pPr>
            <w:r w:rsidRPr="00A76DDD">
              <w:rPr>
                <w:rFonts w:ascii="Arial" w:hAnsi="Arial" w:cs="Arial"/>
                <w:sz w:val="24"/>
                <w:szCs w:val="24"/>
              </w:rPr>
              <w:t>128.3</w:t>
            </w:r>
          </w:p>
        </w:tc>
        <w:tc>
          <w:tcPr>
            <w:tcW w:w="2046" w:type="dxa"/>
          </w:tcPr>
          <w:p w:rsidR="00FA3BEE" w:rsidRPr="00FA3BEE" w:rsidRDefault="00FA3BEE">
            <w:pPr>
              <w:spacing w:line="360" w:lineRule="auto"/>
              <w:jc w:val="center"/>
              <w:rPr>
                <w:rFonts w:ascii="Arial" w:hAnsi="Arial" w:cs="Arial"/>
                <w:sz w:val="24"/>
                <w:szCs w:val="24"/>
              </w:rPr>
            </w:pPr>
            <w:r>
              <w:rPr>
                <w:rFonts w:ascii="Arial" w:hAnsi="Arial" w:cs="Arial"/>
                <w:sz w:val="24"/>
                <w:szCs w:val="24"/>
              </w:rPr>
              <w:t>15.0</w:t>
            </w:r>
          </w:p>
        </w:tc>
      </w:tr>
      <w:tr w:rsidR="00FA3BEE" w:rsidRPr="005562AB" w:rsidTr="00875144">
        <w:tc>
          <w:tcPr>
            <w:tcW w:w="3652" w:type="dxa"/>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31-60 minutes</w:t>
            </w:r>
          </w:p>
        </w:tc>
        <w:tc>
          <w:tcPr>
            <w:tcW w:w="1510" w:type="dxa"/>
          </w:tcPr>
          <w:p w:rsidR="00FA3BEE" w:rsidRPr="00A76DDD" w:rsidRDefault="00FA3BEE" w:rsidP="00A76DDD">
            <w:pPr>
              <w:spacing w:line="360" w:lineRule="auto"/>
              <w:jc w:val="center"/>
              <w:rPr>
                <w:rFonts w:ascii="Arial" w:hAnsi="Arial" w:cs="Arial"/>
                <w:sz w:val="24"/>
                <w:szCs w:val="24"/>
              </w:rPr>
            </w:pPr>
            <w:r w:rsidRPr="00A76DDD">
              <w:rPr>
                <w:rFonts w:ascii="Arial" w:hAnsi="Arial" w:cs="Arial"/>
                <w:sz w:val="24"/>
                <w:szCs w:val="24"/>
              </w:rPr>
              <w:t>148.1</w:t>
            </w:r>
          </w:p>
        </w:tc>
        <w:tc>
          <w:tcPr>
            <w:tcW w:w="2046" w:type="dxa"/>
          </w:tcPr>
          <w:p w:rsidR="00FA3BEE" w:rsidRPr="00FA3BEE" w:rsidRDefault="00FA3BEE">
            <w:pPr>
              <w:spacing w:line="360" w:lineRule="auto"/>
              <w:jc w:val="center"/>
              <w:rPr>
                <w:rFonts w:ascii="Arial" w:hAnsi="Arial" w:cs="Arial"/>
                <w:sz w:val="24"/>
                <w:szCs w:val="24"/>
              </w:rPr>
            </w:pPr>
            <w:r>
              <w:rPr>
                <w:rFonts w:ascii="Arial" w:hAnsi="Arial" w:cs="Arial"/>
                <w:sz w:val="24"/>
                <w:szCs w:val="24"/>
              </w:rPr>
              <w:t>17.4</w:t>
            </w:r>
          </w:p>
        </w:tc>
      </w:tr>
      <w:tr w:rsidR="00FA3BEE" w:rsidRPr="005562AB" w:rsidTr="00875144">
        <w:tc>
          <w:tcPr>
            <w:tcW w:w="3652" w:type="dxa"/>
            <w:tcBorders>
              <w:bottom w:val="single" w:sz="4" w:space="0" w:color="auto"/>
            </w:tcBorders>
          </w:tcPr>
          <w:p w:rsidR="00FA3BEE" w:rsidRPr="00A76DDD" w:rsidRDefault="00FA3BEE" w:rsidP="00A76DDD">
            <w:pPr>
              <w:spacing w:line="360" w:lineRule="auto"/>
              <w:rPr>
                <w:rFonts w:ascii="Arial" w:hAnsi="Arial" w:cs="Arial"/>
                <w:sz w:val="24"/>
                <w:szCs w:val="24"/>
              </w:rPr>
            </w:pPr>
            <w:r w:rsidRPr="00A76DDD">
              <w:rPr>
                <w:rFonts w:ascii="Arial" w:hAnsi="Arial" w:cs="Arial"/>
                <w:sz w:val="24"/>
                <w:szCs w:val="24"/>
              </w:rPr>
              <w:t>&gt;=61 minutes</w:t>
            </w:r>
          </w:p>
        </w:tc>
        <w:tc>
          <w:tcPr>
            <w:tcW w:w="1510" w:type="dxa"/>
            <w:tcBorders>
              <w:bottom w:val="single" w:sz="4" w:space="0" w:color="auto"/>
            </w:tcBorders>
          </w:tcPr>
          <w:p w:rsidR="00FA3BEE" w:rsidRPr="00A76DDD" w:rsidRDefault="00FA3BEE" w:rsidP="00A76DDD">
            <w:pPr>
              <w:spacing w:line="360" w:lineRule="auto"/>
              <w:jc w:val="center"/>
              <w:rPr>
                <w:rFonts w:ascii="Arial" w:hAnsi="Arial" w:cs="Arial"/>
                <w:sz w:val="24"/>
                <w:szCs w:val="24"/>
              </w:rPr>
            </w:pPr>
            <w:r w:rsidRPr="00A76DDD">
              <w:rPr>
                <w:rFonts w:ascii="Arial" w:hAnsi="Arial" w:cs="Arial"/>
                <w:sz w:val="24"/>
                <w:szCs w:val="24"/>
              </w:rPr>
              <w:t>117.2</w:t>
            </w:r>
          </w:p>
        </w:tc>
        <w:tc>
          <w:tcPr>
            <w:tcW w:w="2046" w:type="dxa"/>
            <w:tcBorders>
              <w:bottom w:val="single" w:sz="4" w:space="0" w:color="auto"/>
            </w:tcBorders>
          </w:tcPr>
          <w:p w:rsidR="00FA3BEE" w:rsidRPr="00FA3BEE" w:rsidRDefault="00FA3BEE">
            <w:pPr>
              <w:spacing w:line="360" w:lineRule="auto"/>
              <w:jc w:val="center"/>
              <w:rPr>
                <w:rFonts w:ascii="Arial" w:hAnsi="Arial" w:cs="Arial"/>
                <w:sz w:val="24"/>
                <w:szCs w:val="24"/>
              </w:rPr>
            </w:pPr>
            <w:r>
              <w:rPr>
                <w:rFonts w:ascii="Arial" w:hAnsi="Arial" w:cs="Arial"/>
                <w:sz w:val="24"/>
                <w:szCs w:val="24"/>
              </w:rPr>
              <w:t>13.9</w:t>
            </w:r>
          </w:p>
        </w:tc>
      </w:tr>
    </w:tbl>
    <w:p w:rsidR="00647425" w:rsidRPr="00A76DDD" w:rsidRDefault="00647425" w:rsidP="00A76DDD">
      <w:pPr>
        <w:spacing w:line="240" w:lineRule="auto"/>
        <w:rPr>
          <w:rFonts w:ascii="Arial" w:hAnsi="Arial" w:cs="Arial"/>
          <w:sz w:val="24"/>
          <w:szCs w:val="24"/>
        </w:rPr>
      </w:pPr>
      <w:r w:rsidRPr="00A76DDD">
        <w:rPr>
          <w:rFonts w:ascii="Arial" w:hAnsi="Arial" w:cs="Arial"/>
          <w:sz w:val="24"/>
          <w:szCs w:val="24"/>
        </w:rPr>
        <w:t>MVPA, moderate and vigorous physical activity</w:t>
      </w:r>
      <w:r w:rsidR="005562AB">
        <w:rPr>
          <w:rFonts w:ascii="Arial" w:hAnsi="Arial" w:cs="Arial"/>
          <w:sz w:val="24"/>
          <w:szCs w:val="24"/>
        </w:rPr>
        <w:t xml:space="preserve">, </w:t>
      </w:r>
      <w:r w:rsidRPr="00A76DDD">
        <w:rPr>
          <w:rFonts w:ascii="Arial" w:hAnsi="Arial" w:cs="Arial"/>
          <w:sz w:val="24"/>
          <w:szCs w:val="24"/>
        </w:rPr>
        <w:t>L</w:t>
      </w:r>
      <w:r w:rsidR="005562AB">
        <w:rPr>
          <w:rFonts w:ascii="Arial" w:hAnsi="Arial" w:cs="Arial"/>
          <w:sz w:val="24"/>
          <w:szCs w:val="24"/>
        </w:rPr>
        <w:t>I</w:t>
      </w:r>
      <w:r w:rsidRPr="00A76DDD">
        <w:rPr>
          <w:rFonts w:ascii="Arial" w:hAnsi="Arial" w:cs="Arial"/>
          <w:sz w:val="24"/>
          <w:szCs w:val="24"/>
        </w:rPr>
        <w:t>PA, light activity</w:t>
      </w:r>
    </w:p>
    <w:p w:rsidR="005562AB" w:rsidRDefault="005562AB" w:rsidP="00A12C28">
      <w:pPr>
        <w:tabs>
          <w:tab w:val="left" w:pos="1010"/>
        </w:tabs>
        <w:spacing w:line="480" w:lineRule="auto"/>
        <w:rPr>
          <w:rFonts w:ascii="Arial" w:hAnsi="Arial" w:cs="Arial"/>
          <w:b/>
          <w:sz w:val="24"/>
          <w:szCs w:val="24"/>
        </w:rPr>
      </w:pPr>
    </w:p>
    <w:p w:rsidR="00A12C28" w:rsidRDefault="00FA062B" w:rsidP="00A12C28">
      <w:pPr>
        <w:tabs>
          <w:tab w:val="left" w:pos="1010"/>
        </w:tabs>
        <w:spacing w:line="480" w:lineRule="auto"/>
        <w:rPr>
          <w:rFonts w:ascii="Arial" w:hAnsi="Arial" w:cs="Arial"/>
          <w:b/>
          <w:sz w:val="24"/>
          <w:szCs w:val="24"/>
        </w:rPr>
      </w:pPr>
      <w:r>
        <w:rPr>
          <w:rFonts w:ascii="Arial" w:hAnsi="Arial" w:cs="Arial"/>
          <w:b/>
          <w:sz w:val="24"/>
          <w:szCs w:val="24"/>
        </w:rPr>
        <w:t>Supplementary Table 2</w:t>
      </w:r>
      <w:r w:rsidR="00A12C28">
        <w:rPr>
          <w:rFonts w:ascii="Arial" w:hAnsi="Arial" w:cs="Arial"/>
          <w:b/>
          <w:sz w:val="24"/>
          <w:szCs w:val="24"/>
        </w:rPr>
        <w:t xml:space="preserve"> </w:t>
      </w:r>
    </w:p>
    <w:p w:rsidR="00A12C28" w:rsidRPr="00656197" w:rsidRDefault="00A12C28" w:rsidP="00A12C28">
      <w:pPr>
        <w:tabs>
          <w:tab w:val="left" w:pos="1010"/>
        </w:tabs>
        <w:spacing w:line="480" w:lineRule="auto"/>
        <w:rPr>
          <w:rFonts w:ascii="Arial" w:hAnsi="Arial" w:cs="Arial"/>
          <w:b/>
          <w:sz w:val="24"/>
          <w:szCs w:val="24"/>
        </w:rPr>
      </w:pPr>
      <w:proofErr w:type="spellStart"/>
      <w:r w:rsidRPr="00656197">
        <w:rPr>
          <w:rFonts w:ascii="Arial" w:hAnsi="Arial" w:cs="Arial"/>
          <w:b/>
          <w:sz w:val="24"/>
          <w:szCs w:val="24"/>
        </w:rPr>
        <w:t>Akaike</w:t>
      </w:r>
      <w:proofErr w:type="spellEnd"/>
      <w:r w:rsidRPr="00656197">
        <w:rPr>
          <w:rFonts w:ascii="Arial" w:hAnsi="Arial" w:cs="Arial"/>
          <w:b/>
          <w:sz w:val="24"/>
          <w:szCs w:val="24"/>
        </w:rPr>
        <w:t xml:space="preserve"> Information Criteria (AIC) for Linear Compared to Non-Linear Models of Physical Activity in Relation to All-Cause Mortality</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320"/>
        <w:gridCol w:w="1320"/>
        <w:gridCol w:w="1320"/>
        <w:gridCol w:w="1321"/>
        <w:gridCol w:w="1321"/>
      </w:tblGrid>
      <w:tr w:rsidR="00A12C28" w:rsidRPr="00656197" w:rsidTr="00AB5832">
        <w:tc>
          <w:tcPr>
            <w:tcW w:w="3085" w:type="dxa"/>
            <w:tcBorders>
              <w:left w:val="nil"/>
              <w:right w:val="nil"/>
            </w:tcBorders>
          </w:tcPr>
          <w:p w:rsidR="00A12C28" w:rsidRPr="00656197" w:rsidRDefault="00A12C28" w:rsidP="00AB5832">
            <w:pPr>
              <w:spacing w:after="0" w:line="480" w:lineRule="auto"/>
              <w:rPr>
                <w:rFonts w:ascii="Arial" w:hAnsi="Arial" w:cs="Arial"/>
                <w:sz w:val="24"/>
                <w:szCs w:val="24"/>
              </w:rPr>
            </w:pPr>
          </w:p>
        </w:tc>
        <w:tc>
          <w:tcPr>
            <w:tcW w:w="1320" w:type="dxa"/>
            <w:tcBorders>
              <w:left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Degrees of freedom</w:t>
            </w:r>
          </w:p>
        </w:tc>
        <w:tc>
          <w:tcPr>
            <w:tcW w:w="1320" w:type="dxa"/>
            <w:tcBorders>
              <w:left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AIC</w:t>
            </w:r>
          </w:p>
        </w:tc>
        <w:tc>
          <w:tcPr>
            <w:tcW w:w="1320" w:type="dxa"/>
            <w:tcBorders>
              <w:left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Degrees of freedom</w:t>
            </w:r>
          </w:p>
        </w:tc>
        <w:tc>
          <w:tcPr>
            <w:tcW w:w="1321" w:type="dxa"/>
            <w:tcBorders>
              <w:left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AIC</w:t>
            </w:r>
          </w:p>
        </w:tc>
        <w:tc>
          <w:tcPr>
            <w:tcW w:w="1321" w:type="dxa"/>
            <w:tcBorders>
              <w:left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Difference in AIC</w:t>
            </w:r>
          </w:p>
        </w:tc>
      </w:tr>
      <w:tr w:rsidR="00A12C28" w:rsidRPr="00656197" w:rsidTr="00AB5832">
        <w:tc>
          <w:tcPr>
            <w:tcW w:w="3085" w:type="dxa"/>
            <w:tcBorders>
              <w:left w:val="nil"/>
              <w:bottom w:val="nil"/>
              <w:right w:val="nil"/>
            </w:tcBorders>
          </w:tcPr>
          <w:p w:rsidR="00A12C28" w:rsidRPr="00656197" w:rsidRDefault="00A12C28" w:rsidP="00AB5832">
            <w:pPr>
              <w:spacing w:after="0" w:line="480" w:lineRule="auto"/>
              <w:rPr>
                <w:rFonts w:ascii="Arial" w:hAnsi="Arial" w:cs="Arial"/>
                <w:sz w:val="24"/>
                <w:szCs w:val="24"/>
              </w:rPr>
            </w:pPr>
          </w:p>
        </w:tc>
        <w:tc>
          <w:tcPr>
            <w:tcW w:w="2640" w:type="dxa"/>
            <w:gridSpan w:val="2"/>
            <w:tcBorders>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Linear model</w:t>
            </w:r>
          </w:p>
        </w:tc>
        <w:tc>
          <w:tcPr>
            <w:tcW w:w="2641" w:type="dxa"/>
            <w:gridSpan w:val="2"/>
            <w:tcBorders>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Penalised spline model</w:t>
            </w:r>
          </w:p>
        </w:tc>
        <w:tc>
          <w:tcPr>
            <w:tcW w:w="1321" w:type="dxa"/>
            <w:tcBorders>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p>
        </w:tc>
      </w:tr>
      <w:tr w:rsidR="00A12C28" w:rsidRPr="00656197" w:rsidTr="00AB5832">
        <w:tc>
          <w:tcPr>
            <w:tcW w:w="3085" w:type="dxa"/>
            <w:tcBorders>
              <w:top w:val="nil"/>
              <w:left w:val="nil"/>
              <w:bottom w:val="nil"/>
              <w:right w:val="nil"/>
            </w:tcBorders>
          </w:tcPr>
          <w:p w:rsidR="00A12C28" w:rsidRPr="00656197" w:rsidRDefault="00A12C28" w:rsidP="00AB5832">
            <w:pPr>
              <w:spacing w:after="0" w:line="480" w:lineRule="auto"/>
              <w:rPr>
                <w:rFonts w:ascii="Arial" w:hAnsi="Arial" w:cs="Arial"/>
                <w:sz w:val="24"/>
                <w:szCs w:val="24"/>
              </w:rPr>
            </w:pPr>
            <w:r w:rsidRPr="00656197">
              <w:rPr>
                <w:rFonts w:ascii="Arial" w:hAnsi="Arial" w:cs="Arial"/>
                <w:sz w:val="24"/>
                <w:szCs w:val="24"/>
              </w:rPr>
              <w:t xml:space="preserve">Steps/day </w:t>
            </w:r>
          </w:p>
        </w:tc>
        <w:tc>
          <w:tcPr>
            <w:tcW w:w="1320"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1</w:t>
            </w:r>
          </w:p>
        </w:tc>
        <w:tc>
          <w:tcPr>
            <w:tcW w:w="1320"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2779</w:t>
            </w:r>
          </w:p>
        </w:tc>
        <w:tc>
          <w:tcPr>
            <w:tcW w:w="1320"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3</w:t>
            </w:r>
          </w:p>
        </w:tc>
        <w:tc>
          <w:tcPr>
            <w:tcW w:w="1321"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2747</w:t>
            </w:r>
          </w:p>
        </w:tc>
        <w:tc>
          <w:tcPr>
            <w:tcW w:w="1321"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32</w:t>
            </w:r>
          </w:p>
        </w:tc>
      </w:tr>
      <w:tr w:rsidR="00A12C28" w:rsidRPr="00656197" w:rsidTr="00AB5832">
        <w:tc>
          <w:tcPr>
            <w:tcW w:w="3085" w:type="dxa"/>
            <w:tcBorders>
              <w:top w:val="nil"/>
              <w:left w:val="nil"/>
              <w:bottom w:val="nil"/>
              <w:right w:val="nil"/>
            </w:tcBorders>
          </w:tcPr>
          <w:p w:rsidR="00A12C28" w:rsidRPr="00656197" w:rsidRDefault="00A12C28" w:rsidP="00AB5832">
            <w:pPr>
              <w:spacing w:after="0" w:line="480" w:lineRule="auto"/>
              <w:rPr>
                <w:rFonts w:ascii="Arial" w:hAnsi="Arial" w:cs="Arial"/>
                <w:sz w:val="24"/>
                <w:szCs w:val="24"/>
              </w:rPr>
            </w:pPr>
            <w:r w:rsidRPr="00656197">
              <w:rPr>
                <w:rFonts w:ascii="Arial" w:hAnsi="Arial" w:cs="Arial"/>
                <w:sz w:val="24"/>
                <w:szCs w:val="24"/>
              </w:rPr>
              <w:t>Sedentary minutes/day</w:t>
            </w:r>
          </w:p>
        </w:tc>
        <w:tc>
          <w:tcPr>
            <w:tcW w:w="1320"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1</w:t>
            </w:r>
          </w:p>
        </w:tc>
        <w:tc>
          <w:tcPr>
            <w:tcW w:w="1320"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2779</w:t>
            </w:r>
          </w:p>
        </w:tc>
        <w:tc>
          <w:tcPr>
            <w:tcW w:w="1320"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3</w:t>
            </w:r>
          </w:p>
        </w:tc>
        <w:tc>
          <w:tcPr>
            <w:tcW w:w="1321"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2756</w:t>
            </w:r>
          </w:p>
        </w:tc>
        <w:tc>
          <w:tcPr>
            <w:tcW w:w="1321"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23</w:t>
            </w:r>
          </w:p>
        </w:tc>
      </w:tr>
      <w:tr w:rsidR="00A12C28" w:rsidRPr="00656197" w:rsidTr="00AB5832">
        <w:tc>
          <w:tcPr>
            <w:tcW w:w="3085" w:type="dxa"/>
            <w:tcBorders>
              <w:top w:val="nil"/>
              <w:left w:val="nil"/>
              <w:bottom w:val="nil"/>
              <w:right w:val="nil"/>
            </w:tcBorders>
          </w:tcPr>
          <w:p w:rsidR="00A12C28" w:rsidRPr="00656197" w:rsidRDefault="00A12C28" w:rsidP="00AB5832">
            <w:pPr>
              <w:spacing w:after="0" w:line="480" w:lineRule="auto"/>
              <w:rPr>
                <w:rFonts w:ascii="Arial" w:hAnsi="Arial" w:cs="Arial"/>
                <w:sz w:val="24"/>
                <w:szCs w:val="24"/>
              </w:rPr>
            </w:pPr>
            <w:r w:rsidRPr="00656197">
              <w:rPr>
                <w:rFonts w:ascii="Arial" w:hAnsi="Arial" w:cs="Arial"/>
                <w:sz w:val="24"/>
                <w:szCs w:val="24"/>
              </w:rPr>
              <w:t>Light PA minutes/day</w:t>
            </w:r>
          </w:p>
        </w:tc>
        <w:tc>
          <w:tcPr>
            <w:tcW w:w="1320"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1</w:t>
            </w:r>
          </w:p>
        </w:tc>
        <w:tc>
          <w:tcPr>
            <w:tcW w:w="1320"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2782</w:t>
            </w:r>
          </w:p>
        </w:tc>
        <w:tc>
          <w:tcPr>
            <w:tcW w:w="1320"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3</w:t>
            </w:r>
          </w:p>
        </w:tc>
        <w:tc>
          <w:tcPr>
            <w:tcW w:w="1321"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2759</w:t>
            </w:r>
          </w:p>
        </w:tc>
        <w:tc>
          <w:tcPr>
            <w:tcW w:w="1321" w:type="dxa"/>
            <w:tcBorders>
              <w:top w:val="nil"/>
              <w:left w:val="nil"/>
              <w:bottom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23</w:t>
            </w:r>
          </w:p>
        </w:tc>
      </w:tr>
      <w:tr w:rsidR="00A12C28" w:rsidRPr="00656197" w:rsidTr="00AB5832">
        <w:tc>
          <w:tcPr>
            <w:tcW w:w="3085" w:type="dxa"/>
            <w:tcBorders>
              <w:top w:val="nil"/>
              <w:left w:val="nil"/>
              <w:right w:val="nil"/>
            </w:tcBorders>
          </w:tcPr>
          <w:p w:rsidR="00A12C28" w:rsidRPr="00656197" w:rsidRDefault="00A12C28" w:rsidP="00AB5832">
            <w:pPr>
              <w:spacing w:after="0" w:line="480" w:lineRule="auto"/>
              <w:rPr>
                <w:rFonts w:ascii="Arial" w:hAnsi="Arial" w:cs="Arial"/>
                <w:sz w:val="24"/>
                <w:szCs w:val="24"/>
              </w:rPr>
            </w:pPr>
            <w:r w:rsidRPr="00656197">
              <w:rPr>
                <w:rFonts w:ascii="Arial" w:hAnsi="Arial" w:cs="Arial"/>
                <w:sz w:val="24"/>
                <w:szCs w:val="24"/>
              </w:rPr>
              <w:t>MVPA minutes/day</w:t>
            </w:r>
          </w:p>
        </w:tc>
        <w:tc>
          <w:tcPr>
            <w:tcW w:w="1320" w:type="dxa"/>
            <w:tcBorders>
              <w:top w:val="nil"/>
              <w:left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1</w:t>
            </w:r>
          </w:p>
        </w:tc>
        <w:tc>
          <w:tcPr>
            <w:tcW w:w="1320" w:type="dxa"/>
            <w:tcBorders>
              <w:top w:val="nil"/>
              <w:left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2793</w:t>
            </w:r>
          </w:p>
        </w:tc>
        <w:tc>
          <w:tcPr>
            <w:tcW w:w="1320" w:type="dxa"/>
            <w:tcBorders>
              <w:top w:val="nil"/>
              <w:left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3</w:t>
            </w:r>
          </w:p>
        </w:tc>
        <w:tc>
          <w:tcPr>
            <w:tcW w:w="1321" w:type="dxa"/>
            <w:tcBorders>
              <w:top w:val="nil"/>
              <w:left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2761</w:t>
            </w:r>
          </w:p>
        </w:tc>
        <w:tc>
          <w:tcPr>
            <w:tcW w:w="1321" w:type="dxa"/>
            <w:tcBorders>
              <w:top w:val="nil"/>
              <w:left w:val="nil"/>
              <w:right w:val="nil"/>
            </w:tcBorders>
            <w:vAlign w:val="center"/>
          </w:tcPr>
          <w:p w:rsidR="00A12C28" w:rsidRPr="00656197" w:rsidRDefault="00A12C28" w:rsidP="00AB5832">
            <w:pPr>
              <w:spacing w:after="0" w:line="480" w:lineRule="auto"/>
              <w:jc w:val="center"/>
              <w:rPr>
                <w:rFonts w:ascii="Arial" w:hAnsi="Arial" w:cs="Arial"/>
                <w:sz w:val="24"/>
                <w:szCs w:val="24"/>
              </w:rPr>
            </w:pPr>
            <w:r w:rsidRPr="00656197">
              <w:rPr>
                <w:rFonts w:ascii="Arial" w:hAnsi="Arial" w:cs="Arial"/>
                <w:sz w:val="24"/>
                <w:szCs w:val="24"/>
              </w:rPr>
              <w:t>32</w:t>
            </w:r>
          </w:p>
        </w:tc>
      </w:tr>
    </w:tbl>
    <w:p w:rsidR="00A12C28" w:rsidRDefault="00A12C28" w:rsidP="00A12C28">
      <w:pPr>
        <w:spacing w:after="0" w:line="480" w:lineRule="auto"/>
        <w:rPr>
          <w:rFonts w:ascii="Arial" w:hAnsi="Arial" w:cs="Arial"/>
          <w:sz w:val="24"/>
          <w:szCs w:val="24"/>
        </w:rPr>
      </w:pPr>
    </w:p>
    <w:p w:rsidR="005562AB" w:rsidRDefault="005562AB" w:rsidP="00A12C28">
      <w:pPr>
        <w:spacing w:after="0" w:line="480" w:lineRule="auto"/>
        <w:rPr>
          <w:rFonts w:ascii="Arial" w:hAnsi="Arial" w:cs="Arial"/>
          <w:sz w:val="24"/>
          <w:szCs w:val="24"/>
        </w:rPr>
      </w:pPr>
    </w:p>
    <w:p w:rsidR="009D73E5" w:rsidRDefault="009D73E5" w:rsidP="005562AB">
      <w:pPr>
        <w:spacing w:line="240" w:lineRule="auto"/>
        <w:rPr>
          <w:rFonts w:ascii="Arial" w:hAnsi="Arial" w:cs="Arial"/>
          <w:b/>
          <w:sz w:val="24"/>
          <w:szCs w:val="24"/>
        </w:rPr>
      </w:pPr>
    </w:p>
    <w:p w:rsidR="005562AB" w:rsidRPr="00656197" w:rsidRDefault="005562AB" w:rsidP="00A12C28">
      <w:pPr>
        <w:spacing w:after="0" w:line="480" w:lineRule="auto"/>
        <w:rPr>
          <w:rFonts w:ascii="Arial" w:hAnsi="Arial" w:cs="Arial"/>
          <w:sz w:val="24"/>
          <w:szCs w:val="24"/>
        </w:rPr>
        <w:sectPr w:rsidR="005562AB" w:rsidRPr="00656197" w:rsidSect="00FE48D5">
          <w:pgSz w:w="16838" w:h="11906" w:orient="landscape"/>
          <w:pgMar w:top="1440" w:right="1440" w:bottom="1440" w:left="1440" w:header="709" w:footer="709" w:gutter="0"/>
          <w:cols w:space="708"/>
          <w:docGrid w:linePitch="360"/>
        </w:sectPr>
      </w:pPr>
    </w:p>
    <w:p w:rsidR="00A12C28" w:rsidRPr="003A7006" w:rsidRDefault="00A12C28" w:rsidP="00A12C28">
      <w:pPr>
        <w:spacing w:after="0" w:line="480" w:lineRule="auto"/>
        <w:rPr>
          <w:b/>
          <w:sz w:val="24"/>
          <w:szCs w:val="24"/>
        </w:rPr>
      </w:pPr>
      <w:r>
        <w:rPr>
          <w:b/>
          <w:sz w:val="24"/>
          <w:szCs w:val="24"/>
        </w:rPr>
        <w:lastRenderedPageBreak/>
        <w:t>Web</w:t>
      </w:r>
      <w:r w:rsidRPr="003A7006">
        <w:rPr>
          <w:b/>
          <w:sz w:val="24"/>
          <w:szCs w:val="24"/>
        </w:rPr>
        <w:t xml:space="preserve"> Figure 1</w:t>
      </w:r>
    </w:p>
    <w:p w:rsidR="00A12C28" w:rsidRPr="003A7006" w:rsidRDefault="00A12C28" w:rsidP="00A12C28">
      <w:pPr>
        <w:spacing w:after="0" w:line="480" w:lineRule="auto"/>
        <w:rPr>
          <w:b/>
          <w:sz w:val="24"/>
          <w:szCs w:val="24"/>
        </w:rPr>
      </w:pPr>
      <w:r>
        <w:rPr>
          <w:b/>
          <w:noProof/>
          <w:sz w:val="24"/>
          <w:szCs w:val="24"/>
          <w:lang w:eastAsia="en-GB"/>
        </w:rPr>
        <w:drawing>
          <wp:inline distT="0" distB="0" distL="0" distR="0" wp14:anchorId="3B763F32" wp14:editId="4263377B">
            <wp:extent cx="5114290" cy="374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p>
    <w:p w:rsidR="00A12C28" w:rsidRPr="003A7006" w:rsidRDefault="00A12C28" w:rsidP="00A12C28">
      <w:pPr>
        <w:spacing w:after="0" w:line="480" w:lineRule="auto"/>
        <w:rPr>
          <w:b/>
          <w:sz w:val="24"/>
          <w:szCs w:val="24"/>
        </w:rPr>
      </w:pPr>
      <w:r>
        <w:rPr>
          <w:b/>
          <w:sz w:val="24"/>
          <w:szCs w:val="24"/>
        </w:rPr>
        <w:t>Web</w:t>
      </w:r>
      <w:r w:rsidRPr="003A7006">
        <w:rPr>
          <w:b/>
          <w:sz w:val="24"/>
          <w:szCs w:val="24"/>
        </w:rPr>
        <w:t xml:space="preserve"> Figure 2</w:t>
      </w:r>
    </w:p>
    <w:p w:rsidR="00A12C28" w:rsidRPr="00A12C28" w:rsidRDefault="00A12C28" w:rsidP="00A12C28">
      <w:pPr>
        <w:spacing w:after="0" w:line="480" w:lineRule="auto"/>
        <w:rPr>
          <w:b/>
          <w:sz w:val="24"/>
          <w:szCs w:val="24"/>
        </w:rPr>
      </w:pPr>
      <w:r>
        <w:rPr>
          <w:b/>
          <w:noProof/>
          <w:sz w:val="24"/>
          <w:szCs w:val="24"/>
          <w:lang w:eastAsia="en-GB"/>
        </w:rPr>
        <w:drawing>
          <wp:inline distT="0" distB="0" distL="0" distR="0" wp14:anchorId="43760854" wp14:editId="222A5416">
            <wp:extent cx="5114290" cy="374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290" cy="3742690"/>
                    </a:xfrm>
                    <a:prstGeom prst="rect">
                      <a:avLst/>
                    </a:prstGeom>
                    <a:noFill/>
                    <a:ln>
                      <a:noFill/>
                    </a:ln>
                  </pic:spPr>
                </pic:pic>
              </a:graphicData>
            </a:graphic>
          </wp:inline>
        </w:drawing>
      </w:r>
      <w:r w:rsidRPr="003A7006">
        <w:rPr>
          <w:b/>
          <w:sz w:val="24"/>
          <w:szCs w:val="24"/>
        </w:rPr>
        <w:br w:type="textWrapping" w:clear="all"/>
      </w:r>
    </w:p>
    <w:sectPr w:rsidR="00A12C28" w:rsidRPr="00A12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pff2v5nezdxketetk5vzdosssvttf2w9sw&quot;&gt;BRHSv12&lt;record-ids&gt;&lt;item&gt;1690&lt;/item&gt;&lt;item&gt;1838&lt;/item&gt;&lt;item&gt;1840&lt;/item&gt;&lt;item&gt;1842&lt;/item&gt;&lt;item&gt;1844&lt;/item&gt;&lt;item&gt;1849&lt;/item&gt;&lt;/record-ids&gt;&lt;/item&gt;&lt;/Libraries&gt;"/>
  </w:docVars>
  <w:rsids>
    <w:rsidRoot w:val="00B91313"/>
    <w:rsid w:val="002F177E"/>
    <w:rsid w:val="003150DB"/>
    <w:rsid w:val="005562AB"/>
    <w:rsid w:val="005B6E07"/>
    <w:rsid w:val="005D4355"/>
    <w:rsid w:val="00647425"/>
    <w:rsid w:val="009835C8"/>
    <w:rsid w:val="009D73E5"/>
    <w:rsid w:val="00A12C28"/>
    <w:rsid w:val="00A76DDD"/>
    <w:rsid w:val="00A8335C"/>
    <w:rsid w:val="00B91313"/>
    <w:rsid w:val="00BA1077"/>
    <w:rsid w:val="00C214C5"/>
    <w:rsid w:val="00C61DF9"/>
    <w:rsid w:val="00CA126E"/>
    <w:rsid w:val="00CC2236"/>
    <w:rsid w:val="00CC7583"/>
    <w:rsid w:val="00DB5953"/>
    <w:rsid w:val="00EC2708"/>
    <w:rsid w:val="00FA062B"/>
    <w:rsid w:val="00FA3BEE"/>
    <w:rsid w:val="00FE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A126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A126E"/>
    <w:rPr>
      <w:rFonts w:ascii="Calibri" w:hAnsi="Calibri"/>
      <w:noProof/>
      <w:lang w:val="en-US"/>
    </w:rPr>
  </w:style>
  <w:style w:type="paragraph" w:customStyle="1" w:styleId="EndNoteBibliography">
    <w:name w:val="EndNote Bibliography"/>
    <w:basedOn w:val="Normal"/>
    <w:link w:val="EndNoteBibliographyChar"/>
    <w:rsid w:val="00CA126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A126E"/>
    <w:rPr>
      <w:rFonts w:ascii="Calibri" w:hAnsi="Calibri"/>
      <w:noProof/>
      <w:lang w:val="en-US"/>
    </w:rPr>
  </w:style>
  <w:style w:type="paragraph" w:styleId="BalloonText">
    <w:name w:val="Balloon Text"/>
    <w:basedOn w:val="Normal"/>
    <w:link w:val="BalloonTextChar"/>
    <w:uiPriority w:val="99"/>
    <w:semiHidden/>
    <w:unhideWhenUsed/>
    <w:rsid w:val="00A1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28"/>
    <w:rPr>
      <w:rFonts w:ascii="Tahoma" w:hAnsi="Tahoma" w:cs="Tahoma"/>
      <w:sz w:val="16"/>
      <w:szCs w:val="16"/>
    </w:rPr>
  </w:style>
  <w:style w:type="table" w:styleId="TableGrid">
    <w:name w:val="Table Grid"/>
    <w:basedOn w:val="TableNormal"/>
    <w:uiPriority w:val="59"/>
    <w:rsid w:val="00FA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A126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A126E"/>
    <w:rPr>
      <w:rFonts w:ascii="Calibri" w:hAnsi="Calibri"/>
      <w:noProof/>
      <w:lang w:val="en-US"/>
    </w:rPr>
  </w:style>
  <w:style w:type="paragraph" w:customStyle="1" w:styleId="EndNoteBibliography">
    <w:name w:val="EndNote Bibliography"/>
    <w:basedOn w:val="Normal"/>
    <w:link w:val="EndNoteBibliographyChar"/>
    <w:rsid w:val="00CA126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A126E"/>
    <w:rPr>
      <w:rFonts w:ascii="Calibri" w:hAnsi="Calibri"/>
      <w:noProof/>
      <w:lang w:val="en-US"/>
    </w:rPr>
  </w:style>
  <w:style w:type="paragraph" w:styleId="BalloonText">
    <w:name w:val="Balloon Text"/>
    <w:basedOn w:val="Normal"/>
    <w:link w:val="BalloonTextChar"/>
    <w:uiPriority w:val="99"/>
    <w:semiHidden/>
    <w:unhideWhenUsed/>
    <w:rsid w:val="00A1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28"/>
    <w:rPr>
      <w:rFonts w:ascii="Tahoma" w:hAnsi="Tahoma" w:cs="Tahoma"/>
      <w:sz w:val="16"/>
      <w:szCs w:val="16"/>
    </w:rPr>
  </w:style>
  <w:style w:type="table" w:styleId="TableGrid">
    <w:name w:val="Table Grid"/>
    <w:basedOn w:val="TableNormal"/>
    <w:uiPriority w:val="59"/>
    <w:rsid w:val="00FA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5EAA097A.dotm</Template>
  <TotalTime>0</TotalTime>
  <Pages>7</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M H Jefferis</dc:creator>
  <cp:lastModifiedBy>Barbara J M H Jefferis</cp:lastModifiedBy>
  <cp:revision>3</cp:revision>
  <dcterms:created xsi:type="dcterms:W3CDTF">2018-01-02T11:53:00Z</dcterms:created>
  <dcterms:modified xsi:type="dcterms:W3CDTF">2018-01-02T11:54:00Z</dcterms:modified>
</cp:coreProperties>
</file>