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B" w:rsidRPr="003663D2" w:rsidRDefault="0099460B" w:rsidP="0099460B">
      <w:pPr>
        <w:pStyle w:val="BJSM"/>
        <w:rPr>
          <w:b/>
        </w:rPr>
      </w:pPr>
      <w:r>
        <w:rPr>
          <w:b/>
        </w:rPr>
        <w:t xml:space="preserve">APPENDIX A - </w:t>
      </w:r>
      <w:r w:rsidRPr="003663D2">
        <w:rPr>
          <w:b/>
        </w:rPr>
        <w:t>SEARCH STRATEGY</w:t>
      </w:r>
    </w:p>
    <w:p w:rsidR="0099460B" w:rsidRPr="002C7C11" w:rsidRDefault="0099460B" w:rsidP="0099460B">
      <w:pPr>
        <w:rPr>
          <w:rFonts w:ascii="Times New Roman" w:hAnsi="Times New Roman" w:cs="Times New Roman"/>
          <w:b/>
        </w:rPr>
      </w:pPr>
      <w:r w:rsidRPr="002C7C11">
        <w:rPr>
          <w:rFonts w:ascii="Times New Roman" w:hAnsi="Times New Roman" w:cs="Times New Roman"/>
          <w:b/>
        </w:rPr>
        <w:t xml:space="preserve">EMBASE </w:t>
      </w:r>
    </w:p>
    <w:p w:rsidR="0099460B" w:rsidRPr="002C7C11" w:rsidRDefault="0099460B" w:rsidP="0099460B">
      <w:pPr>
        <w:rPr>
          <w:rFonts w:ascii="Times New Roman" w:hAnsi="Times New Roman" w:cs="Times New Roman"/>
          <w:b/>
        </w:rPr>
      </w:pPr>
      <w:r w:rsidRPr="002C7C11">
        <w:rPr>
          <w:rFonts w:ascii="Times New Roman" w:hAnsi="Times New Roman" w:cs="Times New Roman"/>
          <w:b/>
        </w:rPr>
        <w:t xml:space="preserve">Medline </w:t>
      </w:r>
    </w:p>
    <w:p w:rsidR="0099460B" w:rsidRPr="002C7C11" w:rsidRDefault="0099460B" w:rsidP="0099460B">
      <w:pPr>
        <w:rPr>
          <w:rFonts w:ascii="Times New Roman" w:hAnsi="Times New Roman" w:cs="Times New Roman"/>
          <w:b/>
        </w:rPr>
      </w:pPr>
      <w:r w:rsidRPr="002C7C11">
        <w:rPr>
          <w:rFonts w:ascii="Times New Roman" w:hAnsi="Times New Roman" w:cs="Times New Roman"/>
          <w:b/>
        </w:rPr>
        <w:t xml:space="preserve">AMED </w:t>
      </w:r>
    </w:p>
    <w:p w:rsidR="0099460B" w:rsidRPr="002C7C11" w:rsidRDefault="0099460B" w:rsidP="0099460B">
      <w:pPr>
        <w:ind w:firstLine="360"/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Via Ovid</w:t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(shoulder or upper extremity).mp. [mp=title, abstract, heading word, drug trade name, original title, device manufacturer, drug manufacturer, device trade name, keyword]</w:t>
      </w:r>
      <w:r w:rsidRPr="002C7C11">
        <w:rPr>
          <w:rFonts w:ascii="Times New Roman" w:hAnsi="Times New Roman" w:cs="Times New Roman"/>
        </w:rPr>
        <w:tab/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(pain or injur* or discomfort or impingement).mp. [mp=title, abstract, heading word, drug trade name, original title, device manufacturer, drug manufacturer, device trade name, keyword]</w:t>
      </w:r>
      <w:r w:rsidRPr="002C7C11">
        <w:rPr>
          <w:rFonts w:ascii="Times New Roman" w:hAnsi="Times New Roman" w:cs="Times New Roman"/>
        </w:rPr>
        <w:tab/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1 and 2</w:t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(prospectiv* or risk or likelihood or logistic regression or prognostic or longitudinal or predic* or follow up).mp. [mp=title, abstract, heading word, drug trade name, original title, device manufacturer, drug manufacturer, device trade name, keyword]</w:t>
      </w:r>
      <w:r w:rsidRPr="002C7C11">
        <w:rPr>
          <w:rFonts w:ascii="Times New Roman" w:hAnsi="Times New Roman" w:cs="Times New Roman"/>
        </w:rPr>
        <w:tab/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(scapul* or shoulder blade or shoulder girdle).mp. [mp=title, abstract, heading word, drug trade name, original title, device manufacturer, drug manufacturer, device trade name, keyword]</w:t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(dyskines* or dysfunction or control or position or sick scapula).mp. [mp=title, abstract, heading word, drug trade name, original title, device manufacturer, drug manufacturer, device trade name, keyword]</w:t>
      </w:r>
      <w:r w:rsidRPr="002C7C11">
        <w:rPr>
          <w:rFonts w:ascii="Times New Roman" w:hAnsi="Times New Roman" w:cs="Times New Roman"/>
        </w:rPr>
        <w:tab/>
      </w:r>
    </w:p>
    <w:p w:rsidR="0099460B" w:rsidRPr="002C7C11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5 and 6</w:t>
      </w:r>
    </w:p>
    <w:p w:rsidR="0099460B" w:rsidRDefault="0099460B" w:rsidP="00994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C7C11">
        <w:rPr>
          <w:rFonts w:ascii="Times New Roman" w:hAnsi="Times New Roman" w:cs="Times New Roman"/>
        </w:rPr>
        <w:t>3 and 4 and 7</w:t>
      </w:r>
      <w:r w:rsidRPr="002C7C11">
        <w:rPr>
          <w:rFonts w:ascii="Times New Roman" w:hAnsi="Times New Roman" w:cs="Times New Roman"/>
        </w:rPr>
        <w:tab/>
      </w:r>
    </w:p>
    <w:p w:rsidR="001E3891" w:rsidRPr="0099460B" w:rsidRDefault="001E38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3891" w:rsidRPr="00994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F02"/>
    <w:multiLevelType w:val="hybridMultilevel"/>
    <w:tmpl w:val="01B85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B"/>
    <w:rsid w:val="000F31F4"/>
    <w:rsid w:val="001E3891"/>
    <w:rsid w:val="009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AF6B5-87BD-4D07-8F85-AA67570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JSM">
    <w:name w:val="BJSM"/>
    <w:basedOn w:val="Normal"/>
    <w:link w:val="BJSMChar"/>
    <w:qFormat/>
    <w:rsid w:val="0099460B"/>
    <w:pPr>
      <w:spacing w:before="120" w:after="120" w:line="360" w:lineRule="auto"/>
    </w:pPr>
    <w:rPr>
      <w:rFonts w:ascii="Times New Roman" w:hAnsi="Times New Roman"/>
      <w:sz w:val="24"/>
    </w:rPr>
  </w:style>
  <w:style w:type="character" w:customStyle="1" w:styleId="BJSMChar">
    <w:name w:val="BJSM Char"/>
    <w:basedOn w:val="DefaultParagraphFont"/>
    <w:link w:val="BJSM"/>
    <w:rsid w:val="0099460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9460B"/>
    <w:pPr>
      <w:spacing w:before="120" w:after="12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Curtin University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Leanda McKenna</dc:creator>
  <cp:keywords/>
  <dc:description/>
  <cp:lastModifiedBy>Leanda McKenna</cp:lastModifiedBy>
  <cp:revision>2</cp:revision>
  <dcterms:created xsi:type="dcterms:W3CDTF">2017-01-20T04:22:00Z</dcterms:created>
  <dcterms:modified xsi:type="dcterms:W3CDTF">2017-01-20T13:37:00Z</dcterms:modified>
</cp:coreProperties>
</file>